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86E67" w14:textId="6B9F7A9A" w:rsidR="00727C48" w:rsidRPr="00913491" w:rsidRDefault="00727C48" w:rsidP="00C55405">
      <w:pPr>
        <w:pStyle w:val="Web"/>
        <w:spacing w:before="0" w:beforeAutospacing="0" w:after="24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bookmarkStart w:id="0" w:name="_Hlk149829629"/>
      <w:r w:rsidRPr="00913491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[</w:t>
      </w:r>
      <w:r w:rsidRPr="00913491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徵才</w:t>
      </w:r>
      <w:r w:rsidRPr="00913491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]</w:t>
      </w:r>
      <w:r w:rsidRPr="00913491"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  <w:t>國立陽明交通大學生物醫學工程學系誠徵助理教授（含）以上一名</w:t>
      </w:r>
    </w:p>
    <w:p w14:paraId="175058D0" w14:textId="12639487" w:rsidR="00334129" w:rsidRDefault="00727C48" w:rsidP="00C55405">
      <w:pPr>
        <w:pStyle w:val="Web"/>
        <w:numPr>
          <w:ilvl w:val="0"/>
          <w:numId w:val="3"/>
        </w:numPr>
        <w:spacing w:before="0" w:beforeAutospacing="0" w:after="24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徵聘職位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: 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助</w:t>
      </w:r>
      <w:r w:rsidR="00D246A4" w:rsidRPr="00913491">
        <w:rPr>
          <w:rFonts w:ascii="Arial" w:eastAsia="標楷體" w:hAnsi="Arial" w:cs="Arial"/>
          <w:b/>
          <w:bCs/>
          <w:color w:val="000000" w:themeColor="text1"/>
        </w:rPr>
        <w:t>理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教授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(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含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)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以上一名</w:t>
      </w:r>
    </w:p>
    <w:p w14:paraId="052AE3AC" w14:textId="77777777" w:rsidR="00913491" w:rsidRPr="00913491" w:rsidRDefault="00913491" w:rsidP="00913491">
      <w:pPr>
        <w:pStyle w:val="Web"/>
        <w:spacing w:before="0" w:beforeAutospacing="0" w:after="240" w:afterAutospacing="0" w:line="0" w:lineRule="atLeast"/>
        <w:ind w:left="360"/>
        <w:contextualSpacing/>
        <w:rPr>
          <w:rFonts w:ascii="Arial" w:eastAsia="標楷體" w:hAnsi="Arial" w:cs="Arial"/>
          <w:b/>
          <w:bCs/>
          <w:color w:val="000000" w:themeColor="text1"/>
        </w:rPr>
      </w:pPr>
    </w:p>
    <w:p w14:paraId="006BD817" w14:textId="77777777" w:rsidR="00727C48" w:rsidRPr="00913491" w:rsidRDefault="00727C48" w:rsidP="00C55405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應徵資格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:</w:t>
      </w:r>
    </w:p>
    <w:p w14:paraId="444DAA7F" w14:textId="13861D59" w:rsidR="00727C48" w:rsidRPr="00913491" w:rsidRDefault="006B6D0B" w:rsidP="00C55405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學歷：</w:t>
      </w:r>
      <w:r w:rsidR="00727C48" w:rsidRPr="00913491">
        <w:rPr>
          <w:rFonts w:ascii="Arial" w:eastAsia="標楷體" w:hAnsi="Arial" w:cs="Arial"/>
          <w:color w:val="000000" w:themeColor="text1"/>
        </w:rPr>
        <w:t>具</w:t>
      </w:r>
      <w:r w:rsidR="00C9657D" w:rsidRPr="00913491">
        <w:rPr>
          <w:rFonts w:ascii="Arial" w:eastAsia="標楷體" w:hAnsi="Arial" w:cs="Arial"/>
          <w:color w:val="000000" w:themeColor="text1"/>
        </w:rPr>
        <w:t>生</w:t>
      </w:r>
      <w:proofErr w:type="gramStart"/>
      <w:r w:rsidR="00C9657D" w:rsidRPr="00913491">
        <w:rPr>
          <w:rFonts w:ascii="Arial" w:eastAsia="標楷體" w:hAnsi="Arial" w:cs="Arial"/>
          <w:color w:val="000000" w:themeColor="text1"/>
        </w:rPr>
        <w:t>醫</w:t>
      </w:r>
      <w:proofErr w:type="gramEnd"/>
      <w:r w:rsidR="005A5F7C" w:rsidRPr="00913491">
        <w:rPr>
          <w:rFonts w:ascii="Arial" w:eastAsia="標楷體" w:hAnsi="Arial" w:cs="Arial" w:hint="eastAsia"/>
          <w:color w:val="000000" w:themeColor="text1"/>
        </w:rPr>
        <w:t>材料</w:t>
      </w:r>
      <w:r w:rsidR="00727C48" w:rsidRPr="00913491">
        <w:rPr>
          <w:rFonts w:ascii="Arial" w:eastAsia="標楷體" w:hAnsi="Arial" w:cs="Arial"/>
          <w:color w:val="000000" w:themeColor="text1"/>
        </w:rPr>
        <w:t>或</w:t>
      </w:r>
      <w:r w:rsidR="00C9657D" w:rsidRPr="00913491">
        <w:rPr>
          <w:rFonts w:ascii="Arial" w:eastAsia="標楷體" w:hAnsi="Arial" w:cs="Arial"/>
          <w:color w:val="000000" w:themeColor="text1"/>
        </w:rPr>
        <w:t>醫學工程</w:t>
      </w:r>
      <w:r w:rsidR="00727C48" w:rsidRPr="00913491">
        <w:rPr>
          <w:rFonts w:ascii="Arial" w:eastAsia="標楷體" w:hAnsi="Arial" w:cs="Arial"/>
          <w:color w:val="000000" w:themeColor="text1"/>
        </w:rPr>
        <w:t>相關</w:t>
      </w:r>
      <w:r w:rsidR="00D246A4" w:rsidRPr="00913491">
        <w:rPr>
          <w:rFonts w:ascii="Arial" w:eastAsia="標楷體" w:hAnsi="Arial" w:cs="Arial"/>
          <w:color w:val="000000" w:themeColor="text1"/>
        </w:rPr>
        <w:t>領</w:t>
      </w:r>
      <w:r w:rsidR="00727C48" w:rsidRPr="00913491">
        <w:rPr>
          <w:rFonts w:ascii="Arial" w:eastAsia="標楷體" w:hAnsi="Arial" w:cs="Arial"/>
          <w:color w:val="000000" w:themeColor="text1"/>
        </w:rPr>
        <w:t>域之博士學位者，</w:t>
      </w:r>
      <w:r w:rsidR="0046400D" w:rsidRPr="00913491">
        <w:rPr>
          <w:rFonts w:ascii="Arial" w:eastAsia="標楷體" w:hAnsi="Arial" w:cs="Arial"/>
          <w:color w:val="000000" w:themeColor="text1"/>
        </w:rPr>
        <w:t>具</w:t>
      </w:r>
      <w:r w:rsidR="00727C48" w:rsidRPr="00913491">
        <w:rPr>
          <w:rFonts w:ascii="Arial" w:eastAsia="標楷體" w:hAnsi="Arial" w:cs="Arial"/>
          <w:color w:val="000000" w:themeColor="text1"/>
        </w:rPr>
        <w:t>有二</w:t>
      </w:r>
      <w:r w:rsidR="0046400D" w:rsidRPr="00913491">
        <w:rPr>
          <w:rFonts w:ascii="Arial" w:eastAsia="標楷體" w:hAnsi="Arial" w:cs="Arial"/>
          <w:color w:val="000000" w:themeColor="text1"/>
        </w:rPr>
        <w:t>年</w:t>
      </w:r>
      <w:r w:rsidR="00727C48" w:rsidRPr="00913491">
        <w:rPr>
          <w:rFonts w:ascii="Arial" w:eastAsia="標楷體" w:hAnsi="Arial" w:cs="Arial"/>
          <w:color w:val="000000" w:themeColor="text1"/>
        </w:rPr>
        <w:t>(</w:t>
      </w:r>
      <w:r w:rsidR="00727C48" w:rsidRPr="00913491">
        <w:rPr>
          <w:rFonts w:ascii="Arial" w:eastAsia="標楷體" w:hAnsi="Arial" w:cs="Arial"/>
          <w:color w:val="000000" w:themeColor="text1"/>
        </w:rPr>
        <w:t>含</w:t>
      </w:r>
      <w:r w:rsidR="00727C48" w:rsidRPr="00913491">
        <w:rPr>
          <w:rFonts w:ascii="Arial" w:eastAsia="標楷體" w:hAnsi="Arial" w:cs="Arial"/>
          <w:color w:val="000000" w:themeColor="text1"/>
        </w:rPr>
        <w:t>)</w:t>
      </w:r>
      <w:r w:rsidR="00727C48" w:rsidRPr="00913491">
        <w:rPr>
          <w:rFonts w:ascii="Arial" w:eastAsia="標楷體" w:hAnsi="Arial" w:cs="Arial"/>
          <w:color w:val="000000" w:themeColor="text1"/>
        </w:rPr>
        <w:t>以上博士後研究或相關教學研究資歷</w:t>
      </w:r>
      <w:r w:rsidR="00D246A4" w:rsidRPr="00913491">
        <w:rPr>
          <w:rFonts w:ascii="Arial" w:eastAsia="標楷體" w:hAnsi="Arial" w:cs="Arial"/>
          <w:color w:val="000000" w:themeColor="text1"/>
        </w:rPr>
        <w:t>或</w:t>
      </w:r>
      <w:r w:rsidR="00727C48" w:rsidRPr="00913491">
        <w:rPr>
          <w:rFonts w:ascii="Arial" w:eastAsia="標楷體" w:hAnsi="Arial" w:cs="Arial"/>
          <w:color w:val="000000" w:themeColor="text1"/>
        </w:rPr>
        <w:t>具產業研發經驗尤佳。</w:t>
      </w:r>
      <w:r w:rsidR="00727C48"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72929031" w14:textId="46837ECB" w:rsidR="00F75795" w:rsidRPr="00913491" w:rsidRDefault="00F75795" w:rsidP="00C55405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研究專長</w:t>
      </w:r>
      <w:r w:rsidR="00727C48" w:rsidRPr="00913491">
        <w:rPr>
          <w:rFonts w:ascii="Arial" w:eastAsia="標楷體" w:hAnsi="Arial" w:cs="Arial"/>
          <w:b/>
          <w:bCs/>
          <w:color w:val="000000" w:themeColor="text1"/>
        </w:rPr>
        <w:t>: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color w:val="000000" w:themeColor="text1"/>
        </w:rPr>
        <w:t>利用</w:t>
      </w:r>
      <w:r w:rsidR="00DC480B" w:rsidRPr="00913491">
        <w:rPr>
          <w:rFonts w:ascii="Arial" w:eastAsia="標楷體" w:hAnsi="Arial" w:cs="Arial" w:hint="eastAsia"/>
          <w:color w:val="000000" w:themeColor="text1"/>
        </w:rPr>
        <w:t>化學工程與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材料科學</w:t>
      </w:r>
      <w:r w:rsidRPr="00913491">
        <w:rPr>
          <w:rFonts w:ascii="Arial" w:eastAsia="標楷體" w:hAnsi="Arial" w:cs="Arial"/>
          <w:color w:val="000000" w:themeColor="text1"/>
        </w:rPr>
        <w:t>專業來</w:t>
      </w:r>
      <w:r w:rsidR="00997D59" w:rsidRPr="00913491">
        <w:rPr>
          <w:rFonts w:ascii="Arial" w:eastAsia="標楷體" w:hAnsi="Arial" w:cs="Arial" w:hint="eastAsia"/>
          <w:color w:val="000000" w:themeColor="text1"/>
        </w:rPr>
        <w:t>進行</w:t>
      </w:r>
      <w:r w:rsidRPr="00913491">
        <w:rPr>
          <w:rFonts w:ascii="Arial" w:eastAsia="標楷體" w:hAnsi="Arial" w:cs="Arial"/>
          <w:color w:val="000000" w:themeColor="text1"/>
        </w:rPr>
        <w:t>健康福祉科學研究與</w:t>
      </w:r>
      <w:r w:rsidR="00997D59" w:rsidRPr="00913491">
        <w:rPr>
          <w:rFonts w:ascii="Arial" w:eastAsia="標楷體" w:hAnsi="Arial" w:cs="Arial" w:hint="eastAsia"/>
          <w:color w:val="000000" w:themeColor="text1"/>
        </w:rPr>
        <w:t>開發</w:t>
      </w:r>
      <w:r w:rsidRPr="00913491">
        <w:rPr>
          <w:rFonts w:ascii="Arial" w:eastAsia="標楷體" w:hAnsi="Arial" w:cs="Arial"/>
          <w:color w:val="000000" w:themeColor="text1"/>
        </w:rPr>
        <w:t>臨床</w:t>
      </w:r>
      <w:r w:rsidR="00997D59" w:rsidRPr="00913491">
        <w:rPr>
          <w:rFonts w:ascii="Arial" w:eastAsia="標楷體" w:hAnsi="Arial" w:cs="Arial" w:hint="eastAsia"/>
          <w:color w:val="000000" w:themeColor="text1"/>
        </w:rPr>
        <w:t>醫學</w:t>
      </w:r>
      <w:r w:rsidRPr="00913491">
        <w:rPr>
          <w:rFonts w:ascii="Arial" w:eastAsia="標楷體" w:hAnsi="Arial" w:cs="Arial"/>
          <w:color w:val="000000" w:themeColor="text1"/>
        </w:rPr>
        <w:t>應用技術，包含</w:t>
      </w:r>
      <w:r w:rsidR="007B585E" w:rsidRPr="00913491">
        <w:rPr>
          <w:rFonts w:ascii="Arial" w:eastAsia="標楷體" w:hAnsi="Arial" w:cs="Arial"/>
          <w:color w:val="000000" w:themeColor="text1"/>
        </w:rPr>
        <w:t>(</w:t>
      </w:r>
      <w:r w:rsidR="007B585E" w:rsidRPr="00913491">
        <w:rPr>
          <w:rFonts w:ascii="Arial" w:eastAsia="標楷體" w:hAnsi="Arial" w:cs="Arial"/>
          <w:color w:val="000000" w:themeColor="text1"/>
        </w:rPr>
        <w:t>不限於</w:t>
      </w:r>
      <w:r w:rsidR="007B585E"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：</w:t>
      </w:r>
    </w:p>
    <w:p w14:paraId="7BB2AD18" w14:textId="1490D34C" w:rsidR="00F75795" w:rsidRPr="00913491" w:rsidRDefault="00F75795" w:rsidP="00C55405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前瞻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材料</w:t>
      </w:r>
      <w:r w:rsidRPr="00913491">
        <w:rPr>
          <w:rFonts w:ascii="Arial" w:eastAsia="標楷體" w:hAnsi="Arial" w:cs="Arial"/>
          <w:color w:val="000000" w:themeColor="text1"/>
        </w:rPr>
        <w:t>設計、模擬與製造技術之生醫科學與工程應用（微機電、微流體系統、微奈米製程、精密積層製造、組織與細胞力學</w:t>
      </w:r>
      <w:r w:rsidRPr="00913491">
        <w:rPr>
          <w:rFonts w:ascii="Arial" w:eastAsia="標楷體" w:hAnsi="Arial" w:cs="Arial"/>
          <w:color w:val="000000" w:themeColor="text1"/>
        </w:rPr>
        <w:t>…</w:t>
      </w:r>
      <w:r w:rsidRPr="00913491">
        <w:rPr>
          <w:rFonts w:ascii="Arial" w:eastAsia="標楷體" w:hAnsi="Arial" w:cs="Arial"/>
          <w:color w:val="000000" w:themeColor="text1"/>
        </w:rPr>
        <w:t>應用於生物醫學科</w:t>
      </w:r>
      <w:proofErr w:type="gramStart"/>
      <w:r w:rsidRPr="00913491">
        <w:rPr>
          <w:rFonts w:ascii="Arial" w:eastAsia="標楷體" w:hAnsi="Arial" w:cs="Arial"/>
          <w:color w:val="000000" w:themeColor="text1"/>
        </w:rPr>
        <w:t>研</w:t>
      </w:r>
      <w:proofErr w:type="gramEnd"/>
      <w:r w:rsidRPr="00913491">
        <w:rPr>
          <w:rFonts w:ascii="Arial" w:eastAsia="標楷體" w:hAnsi="Arial" w:cs="Arial"/>
          <w:color w:val="000000" w:themeColor="text1"/>
        </w:rPr>
        <w:t>領域）</w:t>
      </w:r>
      <w:r w:rsidR="0022303E" w:rsidRPr="00913491">
        <w:rPr>
          <w:rFonts w:ascii="Arial" w:eastAsia="標楷體" w:hAnsi="Arial" w:cs="Arial" w:hint="eastAsia"/>
          <w:color w:val="000000" w:themeColor="text1"/>
        </w:rPr>
        <w:t>;</w:t>
      </w:r>
    </w:p>
    <w:p w14:paraId="10A77752" w14:textId="7B5C610D" w:rsidR="00F75795" w:rsidRPr="00913491" w:rsidRDefault="003D667B" w:rsidP="00C55405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 w:hint="eastAsia"/>
          <w:color w:val="000000" w:themeColor="text1"/>
        </w:rPr>
        <w:t>尖端材料</w:t>
      </w:r>
      <w:proofErr w:type="gramStart"/>
      <w:r w:rsidRPr="00913491">
        <w:rPr>
          <w:rFonts w:ascii="Arial" w:eastAsia="標楷體" w:hAnsi="Arial" w:cs="Arial" w:hint="eastAsia"/>
          <w:color w:val="000000" w:themeColor="text1"/>
        </w:rPr>
        <w:t>（</w:t>
      </w:r>
      <w:proofErr w:type="gramEnd"/>
      <w:r w:rsidRPr="00913491">
        <w:rPr>
          <w:rFonts w:ascii="Arial" w:eastAsia="標楷體" w:hAnsi="Arial" w:cs="Arial" w:hint="eastAsia"/>
          <w:color w:val="000000" w:themeColor="text1"/>
        </w:rPr>
        <w:t>例如：</w:t>
      </w:r>
      <w:r w:rsidR="00F75795" w:rsidRPr="00913491">
        <w:rPr>
          <w:rFonts w:ascii="Arial" w:eastAsia="標楷體" w:hAnsi="Arial" w:cs="Arial"/>
          <w:color w:val="000000" w:themeColor="text1"/>
        </w:rPr>
        <w:t>智慧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型</w:t>
      </w:r>
      <w:r w:rsidR="00F75795" w:rsidRPr="00913491">
        <w:rPr>
          <w:rFonts w:ascii="Arial" w:eastAsia="標楷體" w:hAnsi="Arial" w:cs="Arial"/>
          <w:color w:val="000000" w:themeColor="text1"/>
        </w:rPr>
        <w:t>材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料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Pr="00913491">
        <w:rPr>
          <w:rFonts w:ascii="Arial" w:eastAsia="標楷體" w:hAnsi="Arial" w:cs="Arial" w:hint="eastAsia"/>
          <w:color w:val="000000" w:themeColor="text1"/>
        </w:rPr>
        <w:t>取自於生物體之材料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proofErr w:type="gramStart"/>
      <w:r w:rsidRPr="00913491">
        <w:rPr>
          <w:rFonts w:ascii="Arial" w:eastAsia="標楷體" w:hAnsi="Arial" w:cs="Arial" w:hint="eastAsia"/>
          <w:color w:val="000000" w:themeColor="text1"/>
        </w:rPr>
        <w:t>仿生材料</w:t>
      </w:r>
      <w:proofErr w:type="gramEnd"/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Pr="00913491">
        <w:rPr>
          <w:rFonts w:ascii="Arial" w:eastAsia="標楷體" w:hAnsi="Arial" w:cs="Arial" w:hint="eastAsia"/>
          <w:color w:val="000000" w:themeColor="text1"/>
        </w:rPr>
        <w:t>新穎功能型材料</w:t>
      </w:r>
      <w:r w:rsidR="00F5307A" w:rsidRPr="00913491">
        <w:rPr>
          <w:rFonts w:ascii="Arial" w:eastAsia="標楷體" w:hAnsi="Arial" w:cs="Arial"/>
          <w:color w:val="000000" w:themeColor="text1"/>
        </w:rPr>
        <w:t>、</w:t>
      </w:r>
      <w:r w:rsidR="00F5307A" w:rsidRPr="00913491">
        <w:rPr>
          <w:rFonts w:ascii="Arial" w:eastAsia="標楷體" w:hAnsi="Arial" w:cs="Arial" w:hint="eastAsia"/>
          <w:color w:val="000000" w:themeColor="text1"/>
        </w:rPr>
        <w:t>能源材料</w:t>
      </w:r>
      <w:r w:rsidRPr="00913491">
        <w:rPr>
          <w:rFonts w:ascii="Arial" w:eastAsia="標楷體" w:hAnsi="Arial" w:cs="Arial"/>
          <w:color w:val="000000" w:themeColor="text1"/>
        </w:rPr>
        <w:t>…</w:t>
      </w:r>
      <w:r w:rsidRPr="00913491">
        <w:rPr>
          <w:rFonts w:ascii="Arial" w:eastAsia="標楷體" w:hAnsi="Arial" w:cs="Arial" w:hint="eastAsia"/>
          <w:color w:val="000000" w:themeColor="text1"/>
        </w:rPr>
        <w:t>）</w:t>
      </w:r>
      <w:r w:rsidR="003D58EE" w:rsidRPr="00913491">
        <w:rPr>
          <w:rFonts w:ascii="Arial" w:eastAsia="標楷體" w:hAnsi="Arial" w:cs="Arial" w:hint="eastAsia"/>
          <w:color w:val="000000" w:themeColor="text1"/>
        </w:rPr>
        <w:t>於生物醫學領域之應用</w:t>
      </w:r>
      <w:r w:rsidR="0022303E" w:rsidRPr="00913491">
        <w:rPr>
          <w:rFonts w:ascii="Arial" w:eastAsia="標楷體" w:hAnsi="Arial" w:cs="Arial" w:hint="eastAsia"/>
          <w:color w:val="000000" w:themeColor="text1"/>
        </w:rPr>
        <w:t>;</w:t>
      </w:r>
    </w:p>
    <w:p w14:paraId="462DCF7C" w14:textId="50088DAD" w:rsidR="00095D8A" w:rsidRPr="00913491" w:rsidRDefault="00095D8A" w:rsidP="00C55405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 w:hint="eastAsia"/>
          <w:color w:val="000000" w:themeColor="text1"/>
        </w:rPr>
        <w:t>材料科學與化學工程</w:t>
      </w:r>
      <w:r w:rsidR="00F75795" w:rsidRPr="00913491">
        <w:rPr>
          <w:rFonts w:ascii="Arial" w:eastAsia="標楷體" w:hAnsi="Arial" w:cs="Arial"/>
          <w:color w:val="000000" w:themeColor="text1"/>
        </w:rPr>
        <w:t>在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保健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預防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診斷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治療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="00F75795" w:rsidRPr="00913491">
        <w:rPr>
          <w:rFonts w:ascii="Arial" w:eastAsia="標楷體" w:hAnsi="Arial" w:cs="Arial"/>
          <w:color w:val="000000" w:themeColor="text1"/>
        </w:rPr>
        <w:t>復健</w:t>
      </w:r>
      <w:r w:rsidR="0022303E" w:rsidRPr="00913491">
        <w:rPr>
          <w:rFonts w:ascii="Arial" w:eastAsia="標楷體" w:hAnsi="Arial" w:cs="Arial"/>
          <w:color w:val="000000" w:themeColor="text1"/>
        </w:rPr>
        <w:t>、</w:t>
      </w:r>
      <w:r w:rsidR="005A5F7C" w:rsidRPr="00913491">
        <w:rPr>
          <w:rFonts w:ascii="Arial" w:eastAsia="標楷體" w:hAnsi="Arial" w:cs="Arial" w:hint="eastAsia"/>
          <w:color w:val="000000" w:themeColor="text1"/>
        </w:rPr>
        <w:t>照護</w:t>
      </w:r>
      <w:r w:rsidR="003D667B" w:rsidRPr="00913491">
        <w:rPr>
          <w:rFonts w:ascii="Arial" w:eastAsia="標楷體" w:hAnsi="Arial" w:cs="Arial" w:hint="eastAsia"/>
          <w:color w:val="000000" w:themeColor="text1"/>
        </w:rPr>
        <w:t>以及輔具</w:t>
      </w:r>
      <w:r w:rsidRPr="00913491">
        <w:rPr>
          <w:rFonts w:ascii="Arial" w:eastAsia="標楷體" w:hAnsi="Arial" w:cs="Arial" w:hint="eastAsia"/>
          <w:color w:val="000000" w:themeColor="text1"/>
        </w:rPr>
        <w:t>等各醫學工程領域之應用</w:t>
      </w:r>
      <w:r w:rsidR="0022303E" w:rsidRPr="00913491">
        <w:rPr>
          <w:rFonts w:ascii="Arial" w:eastAsia="標楷體" w:hAnsi="Arial" w:cs="Arial" w:hint="eastAsia"/>
          <w:color w:val="000000" w:themeColor="text1"/>
        </w:rPr>
        <w:t>;</w:t>
      </w:r>
    </w:p>
    <w:p w14:paraId="0399332C" w14:textId="0E304699" w:rsidR="00F75795" w:rsidRPr="00913491" w:rsidRDefault="00095D8A" w:rsidP="00C55405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 w:hint="eastAsia"/>
          <w:color w:val="000000" w:themeColor="text1"/>
        </w:rPr>
        <w:t>材料科學與化學工程在</w:t>
      </w:r>
      <w:r w:rsidR="00F75795" w:rsidRPr="00913491">
        <w:rPr>
          <w:rFonts w:ascii="Arial" w:eastAsia="標楷體" w:hAnsi="Arial" w:cs="Arial"/>
          <w:color w:val="000000" w:themeColor="text1"/>
        </w:rPr>
        <w:t>高齡醫學與</w:t>
      </w:r>
      <w:r w:rsidRPr="00913491">
        <w:rPr>
          <w:rFonts w:ascii="Arial" w:eastAsia="標楷體" w:hAnsi="Arial" w:cs="Arial" w:hint="eastAsia"/>
          <w:color w:val="000000" w:themeColor="text1"/>
        </w:rPr>
        <w:t>個人化精</w:t>
      </w:r>
      <w:proofErr w:type="gramStart"/>
      <w:r w:rsidRPr="00913491">
        <w:rPr>
          <w:rFonts w:ascii="Arial" w:eastAsia="標楷體" w:hAnsi="Arial" w:cs="Arial" w:hint="eastAsia"/>
          <w:color w:val="000000" w:themeColor="text1"/>
        </w:rPr>
        <w:t>準</w:t>
      </w:r>
      <w:proofErr w:type="gramEnd"/>
      <w:r w:rsidR="00F75795" w:rsidRPr="00913491">
        <w:rPr>
          <w:rFonts w:ascii="Arial" w:eastAsia="標楷體" w:hAnsi="Arial" w:cs="Arial"/>
          <w:color w:val="000000" w:themeColor="text1"/>
        </w:rPr>
        <w:t>醫學領域的應用</w:t>
      </w:r>
      <w:r w:rsidR="0022303E" w:rsidRPr="00913491">
        <w:rPr>
          <w:rFonts w:ascii="Arial" w:eastAsia="標楷體" w:hAnsi="Arial" w:cs="Arial" w:hint="eastAsia"/>
          <w:color w:val="000000" w:themeColor="text1"/>
        </w:rPr>
        <w:t>;</w:t>
      </w:r>
    </w:p>
    <w:p w14:paraId="7AF92289" w14:textId="6D111520" w:rsidR="0022303E" w:rsidRPr="00913491" w:rsidRDefault="0022303E" w:rsidP="0022303E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 w:hint="eastAsia"/>
          <w:color w:val="000000" w:themeColor="text1"/>
        </w:rPr>
        <w:t>生</w:t>
      </w:r>
      <w:proofErr w:type="gramStart"/>
      <w:r w:rsidRPr="00913491">
        <w:rPr>
          <w:rFonts w:ascii="Arial" w:eastAsia="標楷體" w:hAnsi="Arial" w:cs="Arial" w:hint="eastAsia"/>
          <w:color w:val="000000" w:themeColor="text1"/>
        </w:rPr>
        <w:t>醫</w:t>
      </w:r>
      <w:proofErr w:type="gramEnd"/>
      <w:r w:rsidRPr="00913491">
        <w:rPr>
          <w:rFonts w:ascii="Arial" w:eastAsia="標楷體" w:hAnsi="Arial" w:cs="Arial" w:hint="eastAsia"/>
          <w:color w:val="000000" w:themeColor="text1"/>
        </w:rPr>
        <w:t>（物）材料之臨床應用開發與商品化</w:t>
      </w:r>
      <w:r w:rsidRPr="00913491">
        <w:rPr>
          <w:rFonts w:ascii="Arial" w:eastAsia="標楷體" w:hAnsi="Arial" w:cs="Arial" w:hint="eastAsia"/>
          <w:color w:val="000000" w:themeColor="text1"/>
        </w:rPr>
        <w:t>;</w:t>
      </w:r>
    </w:p>
    <w:p w14:paraId="274CE32C" w14:textId="7BF56073" w:rsidR="00F75795" w:rsidRPr="00913491" w:rsidRDefault="00F75795" w:rsidP="00C55405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其他先進</w:t>
      </w:r>
      <w:r w:rsidR="00095D8A" w:rsidRPr="00913491">
        <w:rPr>
          <w:rFonts w:ascii="Arial" w:eastAsia="標楷體" w:hAnsi="Arial" w:cs="Arial" w:hint="eastAsia"/>
          <w:color w:val="000000" w:themeColor="text1"/>
        </w:rPr>
        <w:t>材料化學</w:t>
      </w:r>
      <w:r w:rsidR="000018E7" w:rsidRPr="00913491">
        <w:rPr>
          <w:rFonts w:ascii="Arial" w:eastAsia="標楷體" w:hAnsi="Arial" w:cs="Arial" w:hint="eastAsia"/>
          <w:color w:val="000000" w:themeColor="text1"/>
        </w:rPr>
        <w:t>之科學理論與工程</w:t>
      </w:r>
      <w:r w:rsidRPr="00913491">
        <w:rPr>
          <w:rFonts w:ascii="Arial" w:eastAsia="標楷體" w:hAnsi="Arial" w:cs="Arial"/>
          <w:color w:val="000000" w:themeColor="text1"/>
        </w:rPr>
        <w:t>技術在生醫科</w:t>
      </w:r>
      <w:proofErr w:type="gramStart"/>
      <w:r w:rsidR="000018E7" w:rsidRPr="00913491">
        <w:rPr>
          <w:rFonts w:ascii="Arial" w:eastAsia="標楷體" w:hAnsi="Arial" w:cs="Arial" w:hint="eastAsia"/>
          <w:color w:val="000000" w:themeColor="text1"/>
        </w:rPr>
        <w:t>研</w:t>
      </w:r>
      <w:proofErr w:type="gramEnd"/>
      <w:r w:rsidRPr="00913491">
        <w:rPr>
          <w:rFonts w:ascii="Arial" w:eastAsia="標楷體" w:hAnsi="Arial" w:cs="Arial"/>
          <w:color w:val="000000" w:themeColor="text1"/>
        </w:rPr>
        <w:t>或產業之應用</w:t>
      </w:r>
      <w:r w:rsidR="0022303E" w:rsidRPr="00913491">
        <w:rPr>
          <w:rFonts w:ascii="Arial" w:eastAsia="標楷體" w:hAnsi="Arial" w:cs="Arial"/>
          <w:color w:val="000000" w:themeColor="text1"/>
        </w:rPr>
        <w:t>。</w:t>
      </w:r>
    </w:p>
    <w:p w14:paraId="4BB3CDB3" w14:textId="1B56CB57" w:rsidR="00727C48" w:rsidRPr="00913491" w:rsidRDefault="00913491" w:rsidP="00C55405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</w:rPr>
      </w:pPr>
      <w:r>
        <w:rPr>
          <w:rFonts w:ascii="Arial" w:eastAsia="標楷體" w:hAnsi="Arial" w:cs="Arial" w:hint="eastAsia"/>
          <w:b/>
          <w:bCs/>
          <w:color w:val="000000" w:themeColor="text1"/>
        </w:rPr>
        <w:t>教學與服務</w:t>
      </w:r>
      <w:r w:rsidR="00727C48" w:rsidRPr="00913491">
        <w:rPr>
          <w:rFonts w:ascii="Arial" w:eastAsia="標楷體" w:hAnsi="Arial" w:cs="Arial"/>
          <w:b/>
          <w:bCs/>
          <w:color w:val="000000" w:themeColor="text1"/>
        </w:rPr>
        <w:t>：</w:t>
      </w:r>
    </w:p>
    <w:p w14:paraId="638D78F9" w14:textId="4566D09B" w:rsidR="00371BC0" w:rsidRPr="00913491" w:rsidRDefault="00727C48" w:rsidP="00371BC0">
      <w:pPr>
        <w:pStyle w:val="Web"/>
        <w:numPr>
          <w:ilvl w:val="0"/>
          <w:numId w:val="7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必須提供至少一門全英文授課課程，並能教授</w:t>
      </w:r>
      <w:r w:rsidR="00F75795" w:rsidRPr="00913491">
        <w:rPr>
          <w:rFonts w:ascii="Arial" w:eastAsia="標楷體" w:hAnsi="Arial" w:cs="Arial"/>
          <w:color w:val="000000" w:themeColor="text1"/>
        </w:rPr>
        <w:t>至少兩門</w:t>
      </w:r>
      <w:r w:rsidR="00371BC0" w:rsidRPr="00913491">
        <w:rPr>
          <w:rFonts w:ascii="Arial" w:eastAsia="標楷體" w:hAnsi="Arial" w:cs="Arial" w:hint="eastAsia"/>
          <w:color w:val="000000" w:themeColor="text1"/>
        </w:rPr>
        <w:t>:</w:t>
      </w:r>
    </w:p>
    <w:p w14:paraId="181066D3" w14:textId="2B8402B7" w:rsidR="00371BC0" w:rsidRPr="00913491" w:rsidRDefault="00F75795" w:rsidP="00371BC0">
      <w:pPr>
        <w:pStyle w:val="Web"/>
        <w:numPr>
          <w:ilvl w:val="1"/>
          <w:numId w:val="7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本系</w:t>
      </w:r>
      <w:r w:rsidR="00BE3D8E" w:rsidRPr="00913491">
        <w:rPr>
          <w:rFonts w:ascii="Arial" w:eastAsia="標楷體" w:hAnsi="Arial" w:cs="Arial"/>
          <w:color w:val="000000" w:themeColor="text1"/>
        </w:rPr>
        <w:t>生</w:t>
      </w:r>
      <w:proofErr w:type="gramStart"/>
      <w:r w:rsidR="00BE3D8E" w:rsidRPr="00913491">
        <w:rPr>
          <w:rFonts w:ascii="Arial" w:eastAsia="標楷體" w:hAnsi="Arial" w:cs="Arial"/>
          <w:color w:val="000000" w:themeColor="text1"/>
        </w:rPr>
        <w:t>醫</w:t>
      </w:r>
      <w:proofErr w:type="gramEnd"/>
      <w:r w:rsidR="003D58EE" w:rsidRPr="00913491">
        <w:rPr>
          <w:rFonts w:ascii="Arial" w:eastAsia="標楷體" w:hAnsi="Arial" w:cs="Arial" w:hint="eastAsia"/>
          <w:color w:val="000000" w:themeColor="text1"/>
        </w:rPr>
        <w:t>材料與感測</w:t>
      </w:r>
      <w:r w:rsidR="00BE3D8E" w:rsidRPr="00913491">
        <w:rPr>
          <w:rFonts w:ascii="Arial" w:eastAsia="標楷體" w:hAnsi="Arial" w:cs="Arial"/>
          <w:color w:val="000000" w:themeColor="text1"/>
        </w:rPr>
        <w:t>組</w:t>
      </w:r>
      <w:r w:rsidR="00947F0A" w:rsidRPr="00913491">
        <w:rPr>
          <w:rFonts w:ascii="Arial" w:eastAsia="標楷體" w:hAnsi="Arial" w:cs="Arial" w:hint="eastAsia"/>
          <w:color w:val="000000" w:themeColor="text1"/>
        </w:rPr>
        <w:t>專業</w:t>
      </w:r>
      <w:r w:rsidRPr="00913491">
        <w:rPr>
          <w:rFonts w:ascii="Arial" w:eastAsia="標楷體" w:hAnsi="Arial" w:cs="Arial"/>
          <w:color w:val="000000" w:themeColor="text1"/>
        </w:rPr>
        <w:t>課程</w:t>
      </w:r>
      <w:r w:rsidR="00947F0A" w:rsidRPr="00913491">
        <w:rPr>
          <w:rFonts w:ascii="Arial" w:eastAsia="標楷體" w:hAnsi="Arial" w:cs="Arial" w:hint="eastAsia"/>
          <w:color w:val="000000" w:themeColor="text1"/>
        </w:rPr>
        <w:t>（例如：</w:t>
      </w:r>
      <w:r w:rsidR="0009363D" w:rsidRPr="00913491">
        <w:rPr>
          <w:rFonts w:ascii="Arial" w:eastAsia="標楷體" w:hAnsi="Arial" w:cs="Arial" w:hint="eastAsia"/>
          <w:color w:val="000000" w:themeColor="text1"/>
        </w:rPr>
        <w:t>生物輸送</w:t>
      </w:r>
      <w:r w:rsidR="0009363D" w:rsidRPr="00913491">
        <w:rPr>
          <w:rFonts w:ascii="Arial" w:eastAsia="標楷體" w:hAnsi="Arial" w:cs="Arial"/>
          <w:color w:val="000000" w:themeColor="text1"/>
        </w:rPr>
        <w:t>、</w:t>
      </w:r>
      <w:r w:rsidR="0009363D" w:rsidRPr="00913491">
        <w:rPr>
          <w:rFonts w:ascii="Arial" w:eastAsia="標楷體" w:hAnsi="Arial" w:cs="Arial" w:hint="eastAsia"/>
          <w:color w:val="000000" w:themeColor="text1"/>
        </w:rPr>
        <w:t>界面現象</w:t>
      </w:r>
      <w:r w:rsidR="0009363D" w:rsidRPr="00913491">
        <w:rPr>
          <w:rFonts w:ascii="Arial" w:eastAsia="標楷體" w:hAnsi="Arial" w:cs="Arial"/>
          <w:color w:val="000000" w:themeColor="text1"/>
        </w:rPr>
        <w:t>、</w:t>
      </w:r>
      <w:r w:rsidR="00947F0A" w:rsidRPr="00913491">
        <w:rPr>
          <w:rFonts w:ascii="Arial" w:eastAsia="標楷體" w:hAnsi="Arial" w:cs="Arial" w:hint="eastAsia"/>
          <w:color w:val="000000" w:themeColor="text1"/>
        </w:rPr>
        <w:t>高分子物理</w:t>
      </w:r>
      <w:r w:rsidR="00371BC0" w:rsidRPr="00913491">
        <w:rPr>
          <w:rFonts w:ascii="Arial" w:eastAsia="標楷體" w:hAnsi="Arial" w:cs="Arial"/>
          <w:color w:val="000000" w:themeColor="text1"/>
        </w:rPr>
        <w:t>、</w:t>
      </w:r>
      <w:r w:rsidR="00947F0A" w:rsidRPr="00913491">
        <w:rPr>
          <w:rFonts w:ascii="Arial" w:eastAsia="標楷體" w:hAnsi="Arial" w:cs="Arial" w:hint="eastAsia"/>
          <w:color w:val="000000" w:themeColor="text1"/>
        </w:rPr>
        <w:t>生</w:t>
      </w:r>
      <w:proofErr w:type="gramStart"/>
      <w:r w:rsidR="00947F0A" w:rsidRPr="00913491">
        <w:rPr>
          <w:rFonts w:ascii="Arial" w:eastAsia="標楷體" w:hAnsi="Arial" w:cs="Arial" w:hint="eastAsia"/>
          <w:color w:val="000000" w:themeColor="text1"/>
        </w:rPr>
        <w:t>醫</w:t>
      </w:r>
      <w:proofErr w:type="gramEnd"/>
      <w:r w:rsidR="00947F0A" w:rsidRPr="00913491">
        <w:rPr>
          <w:rFonts w:ascii="Arial" w:eastAsia="標楷體" w:hAnsi="Arial" w:cs="Arial" w:hint="eastAsia"/>
          <w:color w:val="000000" w:themeColor="text1"/>
        </w:rPr>
        <w:t>材料</w:t>
      </w:r>
      <w:r w:rsidR="00371BC0" w:rsidRPr="00913491">
        <w:rPr>
          <w:rFonts w:ascii="Arial" w:eastAsia="標楷體" w:hAnsi="Arial" w:cs="Arial"/>
          <w:color w:val="000000" w:themeColor="text1"/>
        </w:rPr>
        <w:t>、</w:t>
      </w:r>
      <w:r w:rsidR="00947F0A" w:rsidRPr="00913491">
        <w:rPr>
          <w:rFonts w:ascii="Arial" w:eastAsia="標楷體" w:hAnsi="Arial" w:cs="Arial" w:hint="eastAsia"/>
          <w:color w:val="000000" w:themeColor="text1"/>
        </w:rPr>
        <w:t>生醫感測</w:t>
      </w:r>
      <w:r w:rsidR="00947F0A" w:rsidRPr="00913491">
        <w:rPr>
          <w:rFonts w:ascii="Arial" w:eastAsia="標楷體" w:hAnsi="Arial" w:cs="Arial"/>
          <w:color w:val="000000" w:themeColor="text1"/>
        </w:rPr>
        <w:t>…</w:t>
      </w:r>
      <w:r w:rsidR="00371BC0" w:rsidRPr="00913491">
        <w:rPr>
          <w:rFonts w:ascii="Arial" w:eastAsia="標楷體" w:hAnsi="Arial" w:cs="Arial" w:hint="eastAsia"/>
          <w:color w:val="000000" w:themeColor="text1"/>
        </w:rPr>
        <w:t>等有助於</w:t>
      </w:r>
      <w:r w:rsidR="0099663F" w:rsidRPr="00913491">
        <w:rPr>
          <w:rFonts w:ascii="Arial" w:eastAsia="標楷體" w:hAnsi="Arial" w:cs="Arial" w:hint="eastAsia"/>
          <w:color w:val="000000" w:themeColor="text1"/>
        </w:rPr>
        <w:t>本系</w:t>
      </w:r>
      <w:r w:rsidR="00371BC0" w:rsidRPr="00913491">
        <w:rPr>
          <w:rFonts w:ascii="Arial" w:eastAsia="標楷體" w:hAnsi="Arial" w:cs="Arial" w:hint="eastAsia"/>
          <w:color w:val="000000" w:themeColor="text1"/>
        </w:rPr>
        <w:t>研究發展之專業課程）</w:t>
      </w:r>
      <w:r w:rsidR="00371BC0" w:rsidRPr="00913491">
        <w:rPr>
          <w:rFonts w:ascii="Arial" w:eastAsia="標楷體" w:hAnsi="Arial" w:cs="Arial"/>
          <w:color w:val="000000" w:themeColor="text1"/>
        </w:rPr>
        <w:t>;</w:t>
      </w:r>
    </w:p>
    <w:p w14:paraId="4BE72724" w14:textId="65F09E68" w:rsidR="00727C48" w:rsidRPr="00913491" w:rsidRDefault="00BE3D8E" w:rsidP="00371BC0">
      <w:pPr>
        <w:pStyle w:val="Web"/>
        <w:numPr>
          <w:ilvl w:val="1"/>
          <w:numId w:val="7"/>
        </w:numPr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大學部基礎課程</w:t>
      </w:r>
      <w:proofErr w:type="gramStart"/>
      <w:r w:rsidR="00947F0A" w:rsidRPr="00913491">
        <w:rPr>
          <w:rFonts w:ascii="Arial" w:eastAsia="標楷體" w:hAnsi="Arial" w:cs="Arial" w:hint="eastAsia"/>
          <w:color w:val="000000" w:themeColor="text1"/>
        </w:rPr>
        <w:t>（</w:t>
      </w:r>
      <w:proofErr w:type="gramEnd"/>
      <w:r w:rsidR="00F75795" w:rsidRPr="00913491">
        <w:rPr>
          <w:rFonts w:ascii="Arial" w:eastAsia="標楷體" w:hAnsi="Arial" w:cs="Arial"/>
          <w:color w:val="000000" w:themeColor="text1"/>
        </w:rPr>
        <w:t>例如：</w:t>
      </w:r>
      <w:r w:rsidR="008870DA" w:rsidRPr="00913491">
        <w:rPr>
          <w:rFonts w:ascii="Arial" w:eastAsia="標楷體" w:hAnsi="Arial" w:cs="Arial"/>
          <w:color w:val="000000" w:themeColor="text1"/>
        </w:rPr>
        <w:t>微積分</w:t>
      </w:r>
      <w:r w:rsidR="00F75795" w:rsidRPr="00913491">
        <w:rPr>
          <w:rFonts w:ascii="Arial" w:eastAsia="標楷體" w:hAnsi="Arial" w:cs="Arial"/>
          <w:color w:val="000000" w:themeColor="text1"/>
        </w:rPr>
        <w:t>、</w:t>
      </w:r>
      <w:r w:rsidR="00DC42A4" w:rsidRPr="00913491">
        <w:rPr>
          <w:rFonts w:ascii="Arial" w:eastAsia="標楷體" w:hAnsi="Arial" w:cs="Arial" w:hint="eastAsia"/>
          <w:color w:val="000000" w:themeColor="text1"/>
        </w:rPr>
        <w:t>普通化學</w:t>
      </w:r>
      <w:r w:rsidR="0009363D" w:rsidRPr="00913491">
        <w:rPr>
          <w:rFonts w:ascii="Arial" w:eastAsia="標楷體" w:hAnsi="Arial" w:cs="Arial"/>
          <w:color w:val="000000" w:themeColor="text1"/>
        </w:rPr>
        <w:t>、</w:t>
      </w:r>
      <w:r w:rsidR="0009363D" w:rsidRPr="00913491">
        <w:rPr>
          <w:rFonts w:ascii="Arial" w:eastAsia="標楷體" w:hAnsi="Arial" w:cs="Arial" w:hint="eastAsia"/>
          <w:color w:val="000000" w:themeColor="text1"/>
        </w:rPr>
        <w:t>材料科學</w:t>
      </w:r>
      <w:r w:rsidR="007E6D6E" w:rsidRPr="00913491">
        <w:rPr>
          <w:rFonts w:ascii="Arial" w:eastAsia="標楷體" w:hAnsi="Arial" w:cs="Arial"/>
          <w:color w:val="000000" w:themeColor="text1"/>
        </w:rPr>
        <w:t>、</w:t>
      </w:r>
      <w:r w:rsidR="003D58EE" w:rsidRPr="00913491">
        <w:rPr>
          <w:rFonts w:ascii="Arial" w:eastAsia="標楷體" w:hAnsi="Arial" w:cs="Arial" w:hint="eastAsia"/>
          <w:color w:val="000000" w:themeColor="text1"/>
        </w:rPr>
        <w:t>輸送現象</w:t>
      </w:r>
      <w:r w:rsidR="00F75795" w:rsidRPr="00913491">
        <w:rPr>
          <w:rFonts w:ascii="Arial" w:eastAsia="標楷體" w:hAnsi="Arial" w:cs="Arial"/>
          <w:color w:val="000000" w:themeColor="text1"/>
        </w:rPr>
        <w:t>、</w:t>
      </w:r>
      <w:r w:rsidR="00371BC0" w:rsidRPr="00913491">
        <w:rPr>
          <w:rFonts w:ascii="Arial" w:eastAsia="標楷體" w:hAnsi="Arial" w:cs="Arial" w:hint="eastAsia"/>
          <w:color w:val="000000" w:themeColor="text1"/>
        </w:rPr>
        <w:t>物理化學</w:t>
      </w:r>
      <w:r w:rsidR="00371BC0" w:rsidRPr="00913491">
        <w:rPr>
          <w:rFonts w:ascii="Arial" w:eastAsia="標楷體" w:hAnsi="Arial" w:cs="Arial"/>
          <w:color w:val="000000" w:themeColor="text1"/>
        </w:rPr>
        <w:t>、</w:t>
      </w:r>
      <w:r w:rsidR="003D58EE" w:rsidRPr="00913491">
        <w:rPr>
          <w:rFonts w:ascii="Arial" w:eastAsia="標楷體" w:hAnsi="Arial" w:cs="Arial" w:hint="eastAsia"/>
          <w:color w:val="000000" w:themeColor="text1"/>
        </w:rPr>
        <w:t>反應動力學</w:t>
      </w:r>
      <w:r w:rsidR="00F75795" w:rsidRPr="00913491">
        <w:rPr>
          <w:rFonts w:ascii="Arial" w:eastAsia="標楷體" w:hAnsi="Arial" w:cs="Arial"/>
          <w:color w:val="000000" w:themeColor="text1"/>
        </w:rPr>
        <w:t>、</w:t>
      </w:r>
      <w:r w:rsidR="003D58EE" w:rsidRPr="00913491">
        <w:rPr>
          <w:rFonts w:ascii="Arial" w:eastAsia="標楷體" w:hAnsi="Arial" w:cs="Arial" w:hint="eastAsia"/>
          <w:color w:val="000000" w:themeColor="text1"/>
        </w:rPr>
        <w:t>儀器分析</w:t>
      </w:r>
      <w:r w:rsidR="00DC42A4" w:rsidRPr="00913491">
        <w:rPr>
          <w:rFonts w:ascii="Arial" w:eastAsia="標楷體" w:hAnsi="Arial" w:cs="Arial"/>
          <w:color w:val="000000" w:themeColor="text1"/>
        </w:rPr>
        <w:t>、</w:t>
      </w:r>
      <w:r w:rsidR="00DC42A4" w:rsidRPr="00913491">
        <w:rPr>
          <w:rFonts w:ascii="Arial" w:eastAsia="標楷體" w:hAnsi="Arial" w:cs="Arial" w:hint="eastAsia"/>
          <w:color w:val="000000" w:themeColor="text1"/>
        </w:rPr>
        <w:t>材料分析</w:t>
      </w:r>
      <w:r w:rsidR="00DA588C" w:rsidRPr="00913491">
        <w:rPr>
          <w:rFonts w:ascii="Arial" w:eastAsia="標楷體" w:hAnsi="Arial" w:cs="Arial"/>
          <w:color w:val="000000" w:themeColor="text1"/>
        </w:rPr>
        <w:t>…</w:t>
      </w:r>
      <w:r w:rsidR="00F75795" w:rsidRPr="00913491">
        <w:rPr>
          <w:rFonts w:ascii="Arial" w:eastAsia="標楷體" w:hAnsi="Arial" w:cs="Arial"/>
          <w:color w:val="000000" w:themeColor="text1"/>
        </w:rPr>
        <w:t>等</w:t>
      </w:r>
      <w:r w:rsidR="00DA588C" w:rsidRPr="00913491">
        <w:rPr>
          <w:rFonts w:ascii="Arial" w:eastAsia="標楷體" w:hAnsi="Arial" w:cs="Arial" w:hint="eastAsia"/>
          <w:color w:val="000000" w:themeColor="text1"/>
        </w:rPr>
        <w:t>化</w:t>
      </w:r>
      <w:r w:rsidR="00DC2BA4" w:rsidRPr="00913491">
        <w:rPr>
          <w:rFonts w:ascii="Arial" w:eastAsia="標楷體" w:hAnsi="Arial" w:cs="Arial" w:hint="eastAsia"/>
          <w:color w:val="000000" w:themeColor="text1"/>
        </w:rPr>
        <w:t>工</w:t>
      </w:r>
      <w:r w:rsidR="00DC2BA4" w:rsidRPr="00913491">
        <w:rPr>
          <w:rFonts w:ascii="Arial" w:eastAsia="標楷體" w:hAnsi="Arial" w:cs="Arial"/>
          <w:color w:val="000000" w:themeColor="text1"/>
        </w:rPr>
        <w:t>、</w:t>
      </w:r>
      <w:r w:rsidR="00DA588C" w:rsidRPr="00913491">
        <w:rPr>
          <w:rFonts w:ascii="Arial" w:eastAsia="標楷體" w:hAnsi="Arial" w:cs="Arial" w:hint="eastAsia"/>
          <w:color w:val="000000" w:themeColor="text1"/>
        </w:rPr>
        <w:t>材料</w:t>
      </w:r>
      <w:r w:rsidR="00DC2BA4" w:rsidRPr="00913491">
        <w:rPr>
          <w:rFonts w:ascii="Arial" w:eastAsia="標楷體" w:hAnsi="Arial" w:cs="Arial"/>
          <w:color w:val="000000" w:themeColor="text1"/>
        </w:rPr>
        <w:t>、</w:t>
      </w:r>
      <w:r w:rsidR="00DC2BA4" w:rsidRPr="00913491">
        <w:rPr>
          <w:rFonts w:ascii="Arial" w:eastAsia="標楷體" w:hAnsi="Arial" w:cs="Arial" w:hint="eastAsia"/>
          <w:color w:val="000000" w:themeColor="text1"/>
        </w:rPr>
        <w:t>生</w:t>
      </w:r>
      <w:r w:rsidR="0099663F" w:rsidRPr="00913491">
        <w:rPr>
          <w:rFonts w:ascii="Arial" w:eastAsia="標楷體" w:hAnsi="Arial" w:cs="Arial" w:hint="eastAsia"/>
          <w:color w:val="000000" w:themeColor="text1"/>
        </w:rPr>
        <w:t>物醫學</w:t>
      </w:r>
      <w:r w:rsidR="00DC2BA4" w:rsidRPr="00913491">
        <w:rPr>
          <w:rFonts w:ascii="Arial" w:eastAsia="標楷體" w:hAnsi="Arial" w:cs="Arial" w:hint="eastAsia"/>
          <w:color w:val="000000" w:themeColor="text1"/>
        </w:rPr>
        <w:t>等相關科</w:t>
      </w:r>
      <w:r w:rsidR="00DA588C" w:rsidRPr="00913491">
        <w:rPr>
          <w:rFonts w:ascii="Arial" w:eastAsia="標楷體" w:hAnsi="Arial" w:cs="Arial" w:hint="eastAsia"/>
          <w:color w:val="000000" w:themeColor="text1"/>
        </w:rPr>
        <w:t>系之核心專業課程</w:t>
      </w:r>
      <w:proofErr w:type="gramStart"/>
      <w:r w:rsidR="00947F0A" w:rsidRPr="00913491">
        <w:rPr>
          <w:rFonts w:ascii="Arial" w:eastAsia="標楷體" w:hAnsi="Arial" w:cs="Arial" w:hint="eastAsia"/>
          <w:color w:val="000000" w:themeColor="text1"/>
        </w:rPr>
        <w:t>）</w:t>
      </w:r>
      <w:proofErr w:type="gramEnd"/>
      <w:r w:rsidR="00727C48" w:rsidRPr="00913491">
        <w:rPr>
          <w:rFonts w:ascii="Arial" w:eastAsia="標楷體" w:hAnsi="Arial" w:cs="Arial"/>
          <w:color w:val="000000" w:themeColor="text1"/>
        </w:rPr>
        <w:t>。</w:t>
      </w:r>
    </w:p>
    <w:p w14:paraId="7DD5651E" w14:textId="77777777" w:rsidR="00727C48" w:rsidRPr="00913491" w:rsidRDefault="00727C48" w:rsidP="00C55405">
      <w:pPr>
        <w:pStyle w:val="Web"/>
        <w:spacing w:before="0" w:beforeAutospacing="0" w:after="0" w:afterAutospacing="0" w:line="0" w:lineRule="atLeast"/>
        <w:ind w:left="360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 xml:space="preserve">(2) </w:t>
      </w:r>
      <w:r w:rsidRPr="00913491">
        <w:rPr>
          <w:rFonts w:ascii="Arial" w:eastAsia="標楷體" w:hAnsi="Arial" w:cs="Arial"/>
          <w:color w:val="000000" w:themeColor="text1"/>
        </w:rPr>
        <w:t>具教學及服務熱忱，能參與系上教學與服務。</w:t>
      </w:r>
    </w:p>
    <w:p w14:paraId="7E953651" w14:textId="0E6A052C" w:rsidR="00727C48" w:rsidRPr="00913491" w:rsidRDefault="00727C48" w:rsidP="00C55405">
      <w:pPr>
        <w:pStyle w:val="Web"/>
        <w:spacing w:before="0" w:beforeAutospacing="0" w:after="0" w:afterAutospacing="0" w:line="0" w:lineRule="atLeast"/>
        <w:ind w:left="360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 xml:space="preserve">(3) </w:t>
      </w:r>
      <w:r w:rsidRPr="00913491">
        <w:rPr>
          <w:rFonts w:ascii="Arial" w:eastAsia="標楷體" w:hAnsi="Arial" w:cs="Arial"/>
          <w:color w:val="000000" w:themeColor="text1"/>
        </w:rPr>
        <w:t>具備獨立研究</w:t>
      </w:r>
      <w:r w:rsidR="00DC2BA4" w:rsidRPr="00913491">
        <w:rPr>
          <w:rFonts w:ascii="Arial" w:eastAsia="標楷體" w:hAnsi="Arial" w:cs="Arial" w:hint="eastAsia"/>
          <w:color w:val="000000" w:themeColor="text1"/>
        </w:rPr>
        <w:t>與國際合作</w:t>
      </w:r>
      <w:r w:rsidRPr="00913491">
        <w:rPr>
          <w:rFonts w:ascii="Arial" w:eastAsia="標楷體" w:hAnsi="Arial" w:cs="Arial"/>
          <w:color w:val="000000" w:themeColor="text1"/>
        </w:rPr>
        <w:t>能力</w:t>
      </w:r>
      <w:r w:rsidR="003068FD" w:rsidRPr="00913491">
        <w:rPr>
          <w:rFonts w:ascii="Arial" w:eastAsia="標楷體" w:hAnsi="Arial" w:cs="Arial" w:hint="eastAsia"/>
          <w:color w:val="000000" w:themeColor="text1"/>
        </w:rPr>
        <w:t>,</w:t>
      </w:r>
      <w:r w:rsidR="003068FD" w:rsidRPr="00913491">
        <w:rPr>
          <w:rFonts w:ascii="Arial" w:eastAsia="標楷體" w:hAnsi="Arial" w:cs="Arial"/>
          <w:color w:val="000000" w:themeColor="text1"/>
        </w:rPr>
        <w:t xml:space="preserve"> </w:t>
      </w:r>
      <w:r w:rsidR="003068FD" w:rsidRPr="00913491">
        <w:rPr>
          <w:rFonts w:ascii="Arial" w:eastAsia="標楷體" w:hAnsi="Arial" w:cs="Arial" w:hint="eastAsia"/>
          <w:color w:val="000000" w:themeColor="text1"/>
        </w:rPr>
        <w:t>能以具開創性與衝擊性之</w:t>
      </w:r>
      <w:r w:rsidRPr="00913491">
        <w:rPr>
          <w:rFonts w:ascii="Arial" w:eastAsia="標楷體" w:hAnsi="Arial" w:cs="Arial"/>
          <w:color w:val="000000" w:themeColor="text1"/>
        </w:rPr>
        <w:t>研究成果發表於國際期刊。</w:t>
      </w:r>
    </w:p>
    <w:p w14:paraId="3D51BC89" w14:textId="5D4C39D8" w:rsidR="007A64F2" w:rsidRDefault="00727C48" w:rsidP="00C55405">
      <w:pPr>
        <w:pStyle w:val="Web"/>
        <w:spacing w:before="0" w:beforeAutospacing="0" w:after="240" w:afterAutospacing="0" w:line="0" w:lineRule="atLeast"/>
        <w:ind w:left="360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 xml:space="preserve">(4) </w:t>
      </w:r>
      <w:r w:rsidR="00334129" w:rsidRPr="00913491">
        <w:rPr>
          <w:rFonts w:ascii="Arial" w:eastAsia="標楷體" w:hAnsi="Arial" w:cs="Arial"/>
          <w:color w:val="000000" w:themeColor="text1"/>
        </w:rPr>
        <w:t>具團隊合作精神，能參與跨領域整合型研究計畫</w:t>
      </w:r>
      <w:r w:rsidR="0046400D" w:rsidRPr="00913491">
        <w:rPr>
          <w:rFonts w:ascii="Arial" w:eastAsia="標楷體" w:hAnsi="Arial" w:cs="Arial"/>
          <w:color w:val="000000" w:themeColor="text1"/>
        </w:rPr>
        <w:t>或人才培育計畫</w:t>
      </w:r>
      <w:r w:rsidR="00334129" w:rsidRPr="00913491">
        <w:rPr>
          <w:rFonts w:ascii="Arial" w:eastAsia="標楷體" w:hAnsi="Arial" w:cs="Arial"/>
          <w:color w:val="000000" w:themeColor="text1"/>
        </w:rPr>
        <w:t>。</w:t>
      </w:r>
    </w:p>
    <w:p w14:paraId="1662C5CC" w14:textId="77777777" w:rsidR="00913491" w:rsidRPr="00913491" w:rsidRDefault="00913491" w:rsidP="00C55405">
      <w:pPr>
        <w:pStyle w:val="Web"/>
        <w:spacing w:before="0" w:beforeAutospacing="0" w:after="240" w:afterAutospacing="0" w:line="0" w:lineRule="atLeast"/>
        <w:ind w:left="360"/>
        <w:contextualSpacing/>
        <w:rPr>
          <w:rFonts w:ascii="Arial" w:eastAsia="標楷體" w:hAnsi="Arial" w:cs="Arial"/>
          <w:color w:val="000000" w:themeColor="text1"/>
        </w:rPr>
      </w:pPr>
    </w:p>
    <w:p w14:paraId="03BA9809" w14:textId="77777777" w:rsidR="007A64F2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三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.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申請資料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:</w:t>
      </w:r>
    </w:p>
    <w:p w14:paraId="28673097" w14:textId="30D39152" w:rsidR="007A64F2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申請信函請</w:t>
      </w:r>
      <w:proofErr w:type="gramStart"/>
      <w:r w:rsidRPr="00913491">
        <w:rPr>
          <w:rFonts w:ascii="Arial" w:eastAsia="標楷體" w:hAnsi="Arial" w:cs="Arial"/>
          <w:color w:val="000000" w:themeColor="text1"/>
        </w:rPr>
        <w:t>逕</w:t>
      </w:r>
      <w:proofErr w:type="gramEnd"/>
      <w:r w:rsidRPr="00913491">
        <w:rPr>
          <w:rFonts w:ascii="Arial" w:eastAsia="標楷體" w:hAnsi="Arial" w:cs="Arial"/>
          <w:color w:val="000000" w:themeColor="text1"/>
        </w:rPr>
        <w:t>至以電子郵件寄至</w:t>
      </w:r>
      <w:r w:rsidR="00A6303D" w:rsidRPr="00CD45ED">
        <w:rPr>
          <w:rFonts w:ascii="Arial" w:eastAsia="標楷體" w:hAnsi="Arial" w:cs="Arial"/>
          <w:color w:val="000000" w:themeColor="text1"/>
        </w:rPr>
        <w:t>melodychang@nycu.edu.tw</w:t>
      </w:r>
      <w:r w:rsidRPr="00913491">
        <w:rPr>
          <w:rFonts w:ascii="Arial" w:eastAsia="標楷體" w:hAnsi="Arial" w:cs="Arial"/>
          <w:color w:val="000000" w:themeColor="text1"/>
        </w:rPr>
        <w:t>（主旨註明</w:t>
      </w:r>
      <w:r w:rsidRPr="00913491">
        <w:rPr>
          <w:rFonts w:ascii="Arial" w:eastAsia="標楷體" w:hAnsi="Arial" w:cs="Arial"/>
          <w:color w:val="000000" w:themeColor="text1"/>
        </w:rPr>
        <w:t>-</w:t>
      </w:r>
      <w:r w:rsidRPr="00913491">
        <w:rPr>
          <w:rFonts w:ascii="Arial" w:eastAsia="標楷體" w:hAnsi="Arial" w:cs="Arial"/>
          <w:color w:val="000000" w:themeColor="text1"/>
        </w:rPr>
        <w:t>應徵國立陽明交通大學生物醫學工程學系助理教授</w:t>
      </w:r>
      <w:r w:rsidRPr="00913491">
        <w:rPr>
          <w:rFonts w:ascii="Arial" w:eastAsia="標楷體" w:hAnsi="Arial" w:cs="Arial"/>
          <w:color w:val="000000" w:themeColor="text1"/>
        </w:rPr>
        <w:t>-</w:t>
      </w:r>
      <w:r w:rsidRPr="00913491">
        <w:rPr>
          <w:rFonts w:ascii="Arial" w:eastAsia="標楷體" w:hAnsi="Arial" w:cs="Arial"/>
          <w:color w:val="000000" w:themeColor="text1"/>
        </w:rPr>
        <w:t>中文姓名）。並請依下列資料備妥應徵資料。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19BFE7DA" w14:textId="77777777" w:rsidR="007A64F2" w:rsidRPr="00913491" w:rsidRDefault="007A64F2" w:rsidP="00C55405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個人履歷、學經歷證書電子檔。（如已具教育部訂證書請檢附影本，如為國外學歷者，必須加蓋經我國駐當地國之駐外單位驗證戳記）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722E453F" w14:textId="43A371F7" w:rsidR="00495323" w:rsidRPr="00913491" w:rsidRDefault="00DA588C" w:rsidP="00DA588C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 w:hint="eastAsia"/>
          <w:color w:val="000000" w:themeColor="text1"/>
        </w:rPr>
        <w:t>研究簡述</w:t>
      </w:r>
      <w:proofErr w:type="gramStart"/>
      <w:r w:rsidRPr="00913491">
        <w:rPr>
          <w:rFonts w:ascii="Arial" w:eastAsia="標楷體" w:hAnsi="Arial" w:cs="Arial" w:hint="eastAsia"/>
          <w:color w:val="000000" w:themeColor="text1"/>
        </w:rPr>
        <w:t>（</w:t>
      </w:r>
      <w:proofErr w:type="gramEnd"/>
      <w:r w:rsidRPr="00913491">
        <w:rPr>
          <w:rFonts w:ascii="Arial" w:eastAsia="標楷體" w:hAnsi="Arial" w:cs="Arial"/>
          <w:color w:val="000000" w:themeColor="text1"/>
        </w:rPr>
        <w:t xml:space="preserve">1. </w:t>
      </w:r>
      <w:r w:rsidRPr="00913491">
        <w:rPr>
          <w:rFonts w:ascii="Arial" w:eastAsia="標楷體" w:hAnsi="Arial" w:cs="Arial" w:hint="eastAsia"/>
          <w:color w:val="000000" w:themeColor="text1"/>
        </w:rPr>
        <w:t>研究專長說明</w:t>
      </w:r>
      <w:r w:rsidRPr="00913491">
        <w:rPr>
          <w:rFonts w:ascii="Arial" w:eastAsia="標楷體" w:hAnsi="Arial" w:cs="Arial"/>
          <w:color w:val="000000" w:themeColor="text1"/>
        </w:rPr>
        <w:t xml:space="preserve">; 2. </w:t>
      </w:r>
      <w:r w:rsidRPr="00913491">
        <w:rPr>
          <w:rFonts w:ascii="Arial" w:eastAsia="標楷體" w:hAnsi="Arial" w:cs="Arial" w:hint="eastAsia"/>
          <w:color w:val="000000" w:themeColor="text1"/>
        </w:rPr>
        <w:t>重要研究成果</w:t>
      </w:r>
      <w:r w:rsidRPr="00913491">
        <w:rPr>
          <w:rFonts w:ascii="Arial" w:eastAsia="標楷體" w:hAnsi="Arial" w:cs="Arial"/>
          <w:color w:val="000000" w:themeColor="text1"/>
        </w:rPr>
        <w:t xml:space="preserve">; 3. </w:t>
      </w:r>
      <w:r w:rsidR="007A64F2" w:rsidRPr="00913491">
        <w:rPr>
          <w:rFonts w:ascii="Arial" w:eastAsia="標楷體" w:hAnsi="Arial" w:cs="Arial" w:hint="eastAsia"/>
          <w:color w:val="000000" w:themeColor="text1"/>
        </w:rPr>
        <w:t>未</w:t>
      </w:r>
      <w:r w:rsidR="007A64F2" w:rsidRPr="00913491">
        <w:rPr>
          <w:rFonts w:ascii="Arial" w:eastAsia="標楷體" w:hAnsi="Arial" w:cs="Arial"/>
          <w:color w:val="000000" w:themeColor="text1"/>
        </w:rPr>
        <w:t>來之研究計畫</w:t>
      </w:r>
      <w:proofErr w:type="gramStart"/>
      <w:r w:rsidRPr="00913491">
        <w:rPr>
          <w:rFonts w:ascii="Arial" w:eastAsia="標楷體" w:hAnsi="Arial" w:cs="Arial" w:hint="eastAsia"/>
          <w:color w:val="000000" w:themeColor="text1"/>
        </w:rPr>
        <w:t>）</w:t>
      </w:r>
      <w:proofErr w:type="gramEnd"/>
      <w:r w:rsidR="007A64F2" w:rsidRPr="00913491">
        <w:rPr>
          <w:rFonts w:ascii="Arial" w:eastAsia="標楷體" w:hAnsi="Arial" w:cs="Arial"/>
          <w:color w:val="000000" w:themeColor="text1"/>
        </w:rPr>
        <w:t>電子檔。</w:t>
      </w:r>
      <w:r w:rsidR="007A64F2"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742384C9" w14:textId="62D71419" w:rsidR="00495323" w:rsidRPr="00913491" w:rsidRDefault="007A64F2" w:rsidP="00C55405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著作目錄一覽表</w:t>
      </w:r>
      <w:r w:rsidRPr="00913491">
        <w:rPr>
          <w:rFonts w:ascii="Arial" w:eastAsia="標楷體" w:hAnsi="Arial" w:cs="Arial"/>
          <w:color w:val="000000" w:themeColor="text1"/>
        </w:rPr>
        <w:t>(</w:t>
      </w:r>
      <w:r w:rsidR="007B585E" w:rsidRPr="00913491">
        <w:rPr>
          <w:rFonts w:ascii="Arial" w:eastAsia="標楷體" w:hAnsi="Arial" w:cs="Arial"/>
          <w:color w:val="000000" w:themeColor="text1"/>
        </w:rPr>
        <w:t>附件</w:t>
      </w:r>
      <w:r w:rsidR="007B585E" w:rsidRPr="00913491">
        <w:rPr>
          <w:rFonts w:ascii="Arial" w:eastAsia="標楷體" w:hAnsi="Arial" w:cs="Arial"/>
          <w:color w:val="000000" w:themeColor="text1"/>
        </w:rPr>
        <w:t>9</w:t>
      </w:r>
      <w:r w:rsidR="007B585E" w:rsidRPr="00913491">
        <w:rPr>
          <w:rFonts w:ascii="Arial" w:eastAsia="標楷體" w:hAnsi="Arial" w:cs="Arial"/>
          <w:color w:val="000000" w:themeColor="text1"/>
        </w:rPr>
        <w:t>：</w:t>
      </w:r>
      <w:r w:rsidRPr="00913491">
        <w:rPr>
          <w:rFonts w:ascii="Arial" w:eastAsia="標楷體" w:hAnsi="Arial" w:cs="Arial"/>
          <w:color w:val="000000" w:themeColor="text1"/>
        </w:rPr>
        <w:t>送審論文目錄</w:t>
      </w:r>
      <w:r w:rsidR="007B585E"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，請自</w:t>
      </w:r>
      <w:r w:rsidR="0046400D" w:rsidRPr="00913491">
        <w:rPr>
          <w:rFonts w:ascii="Arial" w:eastAsia="標楷體" w:hAnsi="Arial" w:cs="Arial"/>
          <w:color w:val="000000" w:themeColor="text1"/>
        </w:rPr>
        <w:t>行</w:t>
      </w:r>
      <w:r w:rsidRPr="00913491">
        <w:rPr>
          <w:rFonts w:ascii="Arial" w:eastAsia="標楷體" w:hAnsi="Arial" w:cs="Arial"/>
          <w:color w:val="000000" w:themeColor="text1"/>
        </w:rPr>
        <w:t>依</w:t>
      </w:r>
      <w:r w:rsidRPr="00913491">
        <w:rPr>
          <w:rFonts w:ascii="Arial" w:eastAsia="標楷體" w:hAnsi="Arial" w:cs="Arial"/>
          <w:color w:val="000000" w:themeColor="text1"/>
        </w:rPr>
        <w:t xml:space="preserve"> 2022 JCR </w:t>
      </w:r>
      <w:r w:rsidRPr="00913491">
        <w:rPr>
          <w:rFonts w:ascii="Arial" w:eastAsia="標楷體" w:hAnsi="Arial" w:cs="Arial"/>
          <w:color w:val="000000" w:themeColor="text1"/>
        </w:rPr>
        <w:t>計算歸類計分，並參照本學院教師聘任升等審查辦法細則填寫</w:t>
      </w:r>
      <w:r w:rsidR="007B585E" w:rsidRPr="00913491">
        <w:rPr>
          <w:rFonts w:ascii="Arial" w:eastAsia="標楷體" w:hAnsi="Arial" w:cs="Arial"/>
          <w:color w:val="000000" w:themeColor="text1"/>
        </w:rPr>
        <w:t>https://cbmse.nycu.edu.tw/download/4/1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color w:val="000000" w:themeColor="text1"/>
        </w:rPr>
        <w:t>及最近五</w:t>
      </w:r>
      <w:r w:rsidR="0046400D" w:rsidRPr="00913491">
        <w:rPr>
          <w:rFonts w:ascii="Arial" w:eastAsia="標楷體" w:hAnsi="Arial" w:cs="Arial"/>
          <w:color w:val="000000" w:themeColor="text1"/>
        </w:rPr>
        <w:t>年</w:t>
      </w:r>
      <w:r w:rsidRPr="00913491">
        <w:rPr>
          <w:rFonts w:ascii="Arial" w:eastAsia="標楷體" w:hAnsi="Arial" w:cs="Arial"/>
          <w:color w:val="000000" w:themeColor="text1"/>
        </w:rPr>
        <w:t>代表著作抽印本</w:t>
      </w:r>
      <w:r w:rsidRPr="00913491">
        <w:rPr>
          <w:rFonts w:ascii="Arial" w:eastAsia="標楷體" w:hAnsi="Arial" w:cs="Arial"/>
          <w:color w:val="000000" w:themeColor="text1"/>
        </w:rPr>
        <w:t>(</w:t>
      </w:r>
      <w:r w:rsidRPr="00913491">
        <w:rPr>
          <w:rFonts w:ascii="Arial" w:eastAsia="標楷體" w:hAnsi="Arial" w:cs="Arial"/>
          <w:color w:val="000000" w:themeColor="text1"/>
        </w:rPr>
        <w:t>影本或電子檔</w:t>
      </w:r>
      <w:r w:rsidRPr="00913491">
        <w:rPr>
          <w:rFonts w:ascii="Arial" w:eastAsia="標楷體" w:hAnsi="Arial" w:cs="Arial"/>
          <w:color w:val="000000" w:themeColor="text1"/>
        </w:rPr>
        <w:t>)</w:t>
      </w:r>
    </w:p>
    <w:p w14:paraId="11A9F973" w14:textId="46450902" w:rsidR="00495323" w:rsidRPr="00913491" w:rsidRDefault="007A64F2" w:rsidP="00C55405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推薦函兩封</w:t>
      </w:r>
      <w:r w:rsidRPr="00913491">
        <w:rPr>
          <w:rFonts w:ascii="Arial" w:eastAsia="標楷體" w:hAnsi="Arial" w:cs="Arial"/>
          <w:color w:val="000000" w:themeColor="text1"/>
        </w:rPr>
        <w:t>-</w:t>
      </w:r>
      <w:r w:rsidRPr="00913491">
        <w:rPr>
          <w:rFonts w:ascii="Arial" w:eastAsia="標楷體" w:hAnsi="Arial" w:cs="Arial"/>
          <w:color w:val="000000" w:themeColor="text1"/>
        </w:rPr>
        <w:t>請推薦人</w:t>
      </w:r>
      <w:proofErr w:type="gramStart"/>
      <w:r w:rsidRPr="00913491">
        <w:rPr>
          <w:rFonts w:ascii="Arial" w:eastAsia="標楷體" w:hAnsi="Arial" w:cs="Arial"/>
          <w:color w:val="000000" w:themeColor="text1"/>
        </w:rPr>
        <w:t>逕</w:t>
      </w:r>
      <w:proofErr w:type="gramEnd"/>
      <w:r w:rsidRPr="00913491">
        <w:rPr>
          <w:rFonts w:ascii="Arial" w:eastAsia="標楷體" w:hAnsi="Arial" w:cs="Arial"/>
          <w:color w:val="000000" w:themeColor="text1"/>
        </w:rPr>
        <w:t>至以電子郵件寄至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="00CD45ED" w:rsidRPr="00CD45ED">
        <w:rPr>
          <w:rFonts w:ascii="Arial" w:eastAsia="標楷體" w:hAnsi="Arial" w:cs="Arial"/>
          <w:color w:val="000000" w:themeColor="text1"/>
        </w:rPr>
        <w:t>melodychang@nycu.edu.tw</w:t>
      </w:r>
      <w:r w:rsidRPr="00913491">
        <w:rPr>
          <w:rFonts w:ascii="Arial" w:eastAsia="標楷體" w:hAnsi="Arial" w:cs="Arial"/>
          <w:color w:val="000000" w:themeColor="text1"/>
        </w:rPr>
        <w:t>。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362DB19C" w14:textId="77777777" w:rsidR="008870DA" w:rsidRPr="00913491" w:rsidRDefault="007A64F2" w:rsidP="00C55405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可開授課程之教學計畫</w:t>
      </w:r>
      <w:r w:rsidRPr="00913491">
        <w:rPr>
          <w:rFonts w:ascii="Arial" w:eastAsia="標楷體" w:hAnsi="Arial" w:cs="Arial"/>
          <w:color w:val="000000" w:themeColor="text1"/>
        </w:rPr>
        <w:t>(</w:t>
      </w:r>
      <w:r w:rsidRPr="00913491">
        <w:rPr>
          <w:rFonts w:ascii="Arial" w:eastAsia="標楷體" w:hAnsi="Arial" w:cs="Arial"/>
          <w:color w:val="000000" w:themeColor="text1"/>
        </w:rPr>
        <w:t>其中須至少包含一門全英語授課教學計畫書</w:t>
      </w:r>
      <w:r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及相關教學經驗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40D36FF1" w14:textId="5C1643C6" w:rsidR="00495323" w:rsidRPr="00913491" w:rsidRDefault="007A64F2" w:rsidP="00C55405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其他有利於審查之資料（如成績單、得獎或專利等等）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0A7A4F1D" w14:textId="51D44C14" w:rsidR="007A64F2" w:rsidRDefault="007A64F2" w:rsidP="00C55405">
      <w:pPr>
        <w:pStyle w:val="Web"/>
        <w:numPr>
          <w:ilvl w:val="0"/>
          <w:numId w:val="5"/>
        </w:numPr>
        <w:spacing w:before="0" w:beforeAutospacing="0" w:after="0" w:afterAutospacing="0" w:line="0" w:lineRule="atLeast"/>
        <w:ind w:left="284" w:hanging="284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以上申請資料請依序</w:t>
      </w:r>
      <w:r w:rsidR="008870DA" w:rsidRPr="00913491">
        <w:rPr>
          <w:rFonts w:ascii="Arial" w:eastAsia="標楷體" w:hAnsi="Arial" w:cs="Arial"/>
          <w:color w:val="000000" w:themeColor="text1"/>
        </w:rPr>
        <w:t>(</w:t>
      </w:r>
      <w:r w:rsidRPr="00913491">
        <w:rPr>
          <w:rFonts w:ascii="Arial" w:eastAsia="標楷體" w:hAnsi="Arial" w:cs="Arial"/>
          <w:color w:val="000000" w:themeColor="text1"/>
        </w:rPr>
        <w:t>1</w:t>
      </w:r>
      <w:r w:rsidR="008870DA"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個人履歷</w:t>
      </w:r>
      <w:r w:rsidR="008870DA" w:rsidRPr="00913491">
        <w:rPr>
          <w:rFonts w:ascii="Arial" w:eastAsia="標楷體" w:hAnsi="Arial" w:cs="Arial"/>
          <w:color w:val="000000" w:themeColor="text1"/>
        </w:rPr>
        <w:t>,(2)</w:t>
      </w:r>
      <w:r w:rsidRPr="00913491">
        <w:rPr>
          <w:rFonts w:ascii="Arial" w:eastAsia="標楷體" w:hAnsi="Arial" w:cs="Arial"/>
          <w:color w:val="000000" w:themeColor="text1"/>
        </w:rPr>
        <w:t>學經歷證書</w:t>
      </w:r>
      <w:r w:rsidR="008870DA" w:rsidRPr="00913491">
        <w:rPr>
          <w:rFonts w:ascii="Arial" w:eastAsia="標楷體" w:hAnsi="Arial" w:cs="Arial"/>
          <w:color w:val="000000" w:themeColor="text1"/>
        </w:rPr>
        <w:t>,(3)</w:t>
      </w:r>
      <w:r w:rsidR="00997D59" w:rsidRPr="00913491">
        <w:rPr>
          <w:rFonts w:ascii="Arial" w:eastAsia="標楷體" w:hAnsi="Arial" w:cs="Arial" w:hint="eastAsia"/>
          <w:color w:val="000000" w:themeColor="text1"/>
        </w:rPr>
        <w:t>研究簡述</w:t>
      </w:r>
      <w:r w:rsidR="007E6D6E" w:rsidRPr="00913491">
        <w:rPr>
          <w:rFonts w:ascii="Arial" w:eastAsia="標楷體" w:hAnsi="Arial" w:cs="Arial"/>
          <w:color w:val="000000" w:themeColor="text1"/>
        </w:rPr>
        <w:t>,(4)</w:t>
      </w:r>
      <w:r w:rsidRPr="00913491">
        <w:rPr>
          <w:rFonts w:ascii="Arial" w:eastAsia="標楷體" w:hAnsi="Arial" w:cs="Arial"/>
          <w:color w:val="000000" w:themeColor="text1"/>
        </w:rPr>
        <w:t>著作目</w:t>
      </w:r>
      <w:r w:rsidR="0046400D" w:rsidRPr="00913491">
        <w:rPr>
          <w:rFonts w:ascii="Arial" w:eastAsia="標楷體" w:hAnsi="Arial" w:cs="Arial"/>
          <w:color w:val="000000" w:themeColor="text1"/>
        </w:rPr>
        <w:t>錄</w:t>
      </w:r>
      <w:r w:rsidRPr="00913491">
        <w:rPr>
          <w:rFonts w:ascii="Arial" w:eastAsia="標楷體" w:hAnsi="Arial" w:cs="Arial"/>
          <w:color w:val="000000" w:themeColor="text1"/>
        </w:rPr>
        <w:t>一覽表</w:t>
      </w:r>
      <w:r w:rsidR="007E6D6E" w:rsidRPr="00913491">
        <w:rPr>
          <w:rFonts w:ascii="Arial" w:eastAsia="標楷體" w:hAnsi="Arial" w:cs="Arial"/>
          <w:color w:val="000000" w:themeColor="text1"/>
        </w:rPr>
        <w:t>,(</w:t>
      </w:r>
      <w:r w:rsidRPr="00913491">
        <w:rPr>
          <w:rFonts w:ascii="Arial" w:eastAsia="標楷體" w:hAnsi="Arial" w:cs="Arial"/>
          <w:color w:val="000000" w:themeColor="text1"/>
        </w:rPr>
        <w:t>5</w:t>
      </w:r>
      <w:r w:rsidR="007E6D6E"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教學計畫</w:t>
      </w:r>
      <w:r w:rsidR="007E6D6E" w:rsidRPr="00913491">
        <w:rPr>
          <w:rFonts w:ascii="Arial" w:eastAsia="標楷體" w:hAnsi="Arial" w:cs="Arial"/>
          <w:color w:val="000000" w:themeColor="text1"/>
        </w:rPr>
        <w:t>,(</w:t>
      </w:r>
      <w:r w:rsidRPr="00913491">
        <w:rPr>
          <w:rFonts w:ascii="Arial" w:eastAsia="標楷體" w:hAnsi="Arial" w:cs="Arial"/>
          <w:color w:val="000000" w:themeColor="text1"/>
        </w:rPr>
        <w:t>6</w:t>
      </w:r>
      <w:r w:rsidR="007E6D6E"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其他有利於審查之資料編輯檔案名稱，後寄至電子信箱</w:t>
      </w:r>
      <w:r w:rsidR="00A6303D" w:rsidRPr="00CD45ED">
        <w:rPr>
          <w:rFonts w:ascii="Arial" w:eastAsia="標楷體" w:hAnsi="Arial" w:cs="Arial"/>
          <w:color w:val="000000" w:themeColor="text1"/>
        </w:rPr>
        <w:t>melodychang@nycu.edu.tw</w:t>
      </w:r>
      <w:r w:rsidR="00A6303D" w:rsidRPr="00913491">
        <w:rPr>
          <w:rFonts w:ascii="Arial" w:eastAsia="標楷體" w:hAnsi="Arial" w:cs="Arial"/>
          <w:color w:val="000000" w:themeColor="text1"/>
        </w:rPr>
        <w:t xml:space="preserve"> </w:t>
      </w:r>
      <w:bookmarkStart w:id="1" w:name="_GoBack"/>
      <w:bookmarkEnd w:id="1"/>
      <w:r w:rsidRPr="00913491">
        <w:rPr>
          <w:rFonts w:ascii="Arial" w:eastAsia="標楷體" w:hAnsi="Arial" w:cs="Arial"/>
          <w:color w:val="000000" w:themeColor="text1"/>
        </w:rPr>
        <w:t>(</w:t>
      </w:r>
      <w:r w:rsidRPr="00913491">
        <w:rPr>
          <w:rFonts w:ascii="Arial" w:eastAsia="標楷體" w:hAnsi="Arial" w:cs="Arial"/>
          <w:color w:val="000000" w:themeColor="text1"/>
        </w:rPr>
        <w:t>若檔案過大請以雲端硬碟分享</w:t>
      </w:r>
      <w:r w:rsidRPr="00913491">
        <w:rPr>
          <w:rFonts w:ascii="Arial" w:eastAsia="標楷體" w:hAnsi="Arial" w:cs="Arial"/>
          <w:color w:val="000000" w:themeColor="text1"/>
        </w:rPr>
        <w:t>)</w:t>
      </w:r>
      <w:r w:rsidRPr="00913491">
        <w:rPr>
          <w:rFonts w:ascii="Arial" w:eastAsia="標楷體" w:hAnsi="Arial" w:cs="Arial"/>
          <w:color w:val="000000" w:themeColor="text1"/>
        </w:rPr>
        <w:t>。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</w:p>
    <w:p w14:paraId="082A6FD9" w14:textId="77777777" w:rsidR="00913491" w:rsidRPr="00913491" w:rsidRDefault="00913491" w:rsidP="00913491">
      <w:pPr>
        <w:pStyle w:val="Web"/>
        <w:spacing w:before="0" w:beforeAutospacing="0" w:after="0" w:afterAutospacing="0" w:line="0" w:lineRule="atLeast"/>
        <w:ind w:left="284"/>
        <w:contextualSpacing/>
        <w:rPr>
          <w:rFonts w:ascii="Arial" w:eastAsia="標楷體" w:hAnsi="Arial" w:cs="Arial"/>
          <w:color w:val="000000" w:themeColor="text1"/>
        </w:rPr>
      </w:pPr>
    </w:p>
    <w:p w14:paraId="1139C7DB" w14:textId="50A66200" w:rsidR="00495323" w:rsidRPr="00913491" w:rsidRDefault="007A64F2" w:rsidP="00C55405">
      <w:pPr>
        <w:pStyle w:val="Web"/>
        <w:spacing w:after="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lastRenderedPageBreak/>
        <w:t>四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.</w:t>
      </w:r>
      <w:proofErr w:type="gramStart"/>
      <w:r w:rsidRPr="00913491">
        <w:rPr>
          <w:rFonts w:ascii="Arial" w:eastAsia="標楷體" w:hAnsi="Arial" w:cs="Arial"/>
          <w:b/>
          <w:bCs/>
          <w:color w:val="000000" w:themeColor="text1"/>
        </w:rPr>
        <w:t>擬起聘</w:t>
      </w:r>
      <w:proofErr w:type="gramEnd"/>
      <w:r w:rsidRPr="00913491">
        <w:rPr>
          <w:rFonts w:ascii="Arial" w:eastAsia="標楷體" w:hAnsi="Arial" w:cs="Arial"/>
          <w:b/>
          <w:bCs/>
          <w:color w:val="000000" w:themeColor="text1"/>
        </w:rPr>
        <w:t>日期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: 113 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年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  <w:r w:rsidR="0080297E" w:rsidRPr="00913491">
        <w:rPr>
          <w:rFonts w:ascii="Arial" w:eastAsia="標楷體" w:hAnsi="Arial" w:cs="Arial" w:hint="eastAsia"/>
          <w:b/>
          <w:bCs/>
          <w:color w:val="000000" w:themeColor="text1"/>
        </w:rPr>
        <w:t>8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月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  <w:r w:rsidR="0080297E" w:rsidRPr="00913491">
        <w:rPr>
          <w:rFonts w:ascii="Arial" w:eastAsia="標楷體" w:hAnsi="Arial" w:cs="Arial" w:hint="eastAsia"/>
          <w:b/>
          <w:bCs/>
          <w:color w:val="000000" w:themeColor="text1"/>
        </w:rPr>
        <w:t>1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日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</w:p>
    <w:p w14:paraId="70B4D880" w14:textId="77777777" w:rsidR="00495323" w:rsidRPr="00913491" w:rsidRDefault="00495323" w:rsidP="00C55405">
      <w:pPr>
        <w:pStyle w:val="Web"/>
        <w:spacing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</w:p>
    <w:p w14:paraId="64E28C53" w14:textId="77777777" w:rsidR="007A64F2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b/>
          <w:bCs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五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.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聯絡方式：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</w:t>
      </w:r>
    </w:p>
    <w:p w14:paraId="622E46A9" w14:textId="225193B5" w:rsidR="00495323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聯絡人：張</w:t>
      </w:r>
      <w:r w:rsidR="00CD45ED">
        <w:rPr>
          <w:rFonts w:ascii="Arial" w:eastAsia="標楷體" w:hAnsi="Arial" w:cs="Arial" w:hint="eastAsia"/>
          <w:color w:val="000000" w:themeColor="text1"/>
        </w:rPr>
        <w:t>晴柔小姐</w:t>
      </w:r>
    </w:p>
    <w:p w14:paraId="24599A90" w14:textId="2EE71891" w:rsidR="007A64F2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E-mail</w:t>
      </w:r>
      <w:r w:rsidRPr="00913491">
        <w:rPr>
          <w:rFonts w:ascii="Arial" w:eastAsia="標楷體" w:hAnsi="Arial" w:cs="Arial"/>
          <w:color w:val="000000" w:themeColor="text1"/>
        </w:rPr>
        <w:t>：</w:t>
      </w:r>
      <w:r w:rsidR="00CD45ED" w:rsidRPr="00CD45ED">
        <w:rPr>
          <w:rFonts w:ascii="Arial" w:eastAsia="標楷體" w:hAnsi="Arial" w:cs="Arial"/>
          <w:color w:val="000000" w:themeColor="text1"/>
        </w:rPr>
        <w:t>melodychang@nycu.edu.tw</w:t>
      </w:r>
    </w:p>
    <w:p w14:paraId="1C8B3FA3" w14:textId="77777777" w:rsidR="00495323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聯絡電話：</w:t>
      </w:r>
      <w:r w:rsidRPr="00913491">
        <w:rPr>
          <w:rFonts w:ascii="Arial" w:eastAsia="標楷體" w:hAnsi="Arial" w:cs="Arial"/>
          <w:color w:val="000000" w:themeColor="text1"/>
        </w:rPr>
        <w:t xml:space="preserve">+886-2-28267000#65027 </w:t>
      </w:r>
    </w:p>
    <w:p w14:paraId="251501F8" w14:textId="77777777" w:rsidR="00495323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傳真：</w:t>
      </w:r>
      <w:r w:rsidRPr="00913491">
        <w:rPr>
          <w:rFonts w:ascii="Arial" w:eastAsia="標楷體" w:hAnsi="Arial" w:cs="Arial"/>
          <w:color w:val="000000" w:themeColor="text1"/>
        </w:rPr>
        <w:t xml:space="preserve">+886-2-28210847 </w:t>
      </w:r>
    </w:p>
    <w:p w14:paraId="31F951F3" w14:textId="77777777" w:rsidR="007A64F2" w:rsidRDefault="007A64F2" w:rsidP="00C55405">
      <w:pPr>
        <w:pStyle w:val="Web"/>
        <w:spacing w:before="0" w:beforeAutospacing="0" w:after="24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color w:val="000000" w:themeColor="text1"/>
        </w:rPr>
        <w:t>本系網址：</w:t>
      </w:r>
      <w:r w:rsidRPr="00913491">
        <w:rPr>
          <w:rFonts w:ascii="Arial" w:eastAsia="標楷體" w:hAnsi="Arial" w:cs="Arial"/>
          <w:color w:val="000000" w:themeColor="text1"/>
        </w:rPr>
        <w:t xml:space="preserve">https://ymbme.nycu.edu.tw/index.php/zh-tw/ </w:t>
      </w:r>
    </w:p>
    <w:p w14:paraId="37759FA4" w14:textId="77777777" w:rsidR="00913491" w:rsidRPr="00913491" w:rsidRDefault="00913491" w:rsidP="00C55405">
      <w:pPr>
        <w:pStyle w:val="Web"/>
        <w:spacing w:before="0" w:beforeAutospacing="0" w:after="24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</w:p>
    <w:p w14:paraId="44C99C5C" w14:textId="5FB7AF26" w:rsidR="00AF5E8A" w:rsidRPr="00913491" w:rsidRDefault="007A64F2" w:rsidP="00C55405">
      <w:pPr>
        <w:pStyle w:val="Web"/>
        <w:spacing w:before="0" w:beforeAutospacing="0" w:after="0" w:afterAutospacing="0" w:line="0" w:lineRule="atLeast"/>
        <w:contextualSpacing/>
        <w:rPr>
          <w:rFonts w:ascii="Arial" w:eastAsia="標楷體" w:hAnsi="Arial" w:cs="Arial"/>
          <w:color w:val="000000" w:themeColor="text1"/>
        </w:rPr>
      </w:pPr>
      <w:r w:rsidRPr="00913491">
        <w:rPr>
          <w:rFonts w:ascii="Arial" w:eastAsia="標楷體" w:hAnsi="Arial" w:cs="Arial"/>
          <w:b/>
          <w:bCs/>
          <w:color w:val="000000" w:themeColor="text1"/>
        </w:rPr>
        <w:t>六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.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>收件日期</w:t>
      </w:r>
      <w:r w:rsidRPr="00913491">
        <w:rPr>
          <w:rFonts w:ascii="Arial" w:eastAsia="標楷體" w:hAnsi="Arial" w:cs="Arial"/>
          <w:b/>
          <w:bCs/>
          <w:color w:val="000000" w:themeColor="text1"/>
        </w:rPr>
        <w:t xml:space="preserve"> :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color w:val="000000" w:themeColor="text1"/>
        </w:rPr>
        <w:t>自即日起至</w:t>
      </w:r>
      <w:r w:rsidRPr="00913491">
        <w:rPr>
          <w:rFonts w:ascii="Arial" w:eastAsia="標楷體" w:hAnsi="Arial" w:cs="Arial"/>
          <w:color w:val="000000" w:themeColor="text1"/>
        </w:rPr>
        <w:t xml:space="preserve"> 112 </w:t>
      </w:r>
      <w:r w:rsidRPr="00913491">
        <w:rPr>
          <w:rFonts w:ascii="Arial" w:eastAsia="標楷體" w:hAnsi="Arial" w:cs="Arial"/>
          <w:color w:val="000000" w:themeColor="text1"/>
        </w:rPr>
        <w:t>年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="0080297E" w:rsidRPr="00913491">
        <w:rPr>
          <w:rFonts w:ascii="Arial" w:eastAsia="標楷體" w:hAnsi="Arial" w:cs="Arial" w:hint="eastAsia"/>
          <w:color w:val="000000" w:themeColor="text1"/>
        </w:rPr>
        <w:t>12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color w:val="000000" w:themeColor="text1"/>
        </w:rPr>
        <w:t>月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="0080297E" w:rsidRPr="00913491">
        <w:rPr>
          <w:rFonts w:ascii="Arial" w:eastAsia="標楷體" w:hAnsi="Arial" w:cs="Arial" w:hint="eastAsia"/>
          <w:color w:val="000000" w:themeColor="text1"/>
        </w:rPr>
        <w:t>31</w:t>
      </w:r>
      <w:r w:rsidRPr="00913491">
        <w:rPr>
          <w:rFonts w:ascii="Arial" w:eastAsia="標楷體" w:hAnsi="Arial" w:cs="Arial"/>
          <w:color w:val="000000" w:themeColor="text1"/>
        </w:rPr>
        <w:t xml:space="preserve"> </w:t>
      </w:r>
      <w:r w:rsidRPr="00913491">
        <w:rPr>
          <w:rFonts w:ascii="Arial" w:eastAsia="標楷體" w:hAnsi="Arial" w:cs="Arial"/>
          <w:color w:val="000000" w:themeColor="text1"/>
        </w:rPr>
        <w:t>日止。</w:t>
      </w:r>
      <w:r w:rsidRPr="00913491">
        <w:rPr>
          <w:rFonts w:ascii="Arial" w:eastAsia="標楷體" w:hAnsi="Arial" w:cs="Arial"/>
          <w:color w:val="000000" w:themeColor="text1"/>
        </w:rPr>
        <w:t>(</w:t>
      </w:r>
      <w:r w:rsidRPr="00913491">
        <w:rPr>
          <w:rFonts w:ascii="Arial" w:eastAsia="標楷體" w:hAnsi="Arial" w:cs="Arial"/>
          <w:color w:val="000000" w:themeColor="text1"/>
        </w:rPr>
        <w:t>以電子郵件發信時間為憑</w:t>
      </w:r>
      <w:r w:rsidRPr="00913491">
        <w:rPr>
          <w:rFonts w:ascii="Arial" w:eastAsia="標楷體" w:hAnsi="Arial" w:cs="Arial"/>
          <w:color w:val="000000" w:themeColor="text1"/>
        </w:rPr>
        <w:t>)</w:t>
      </w:r>
      <w:bookmarkEnd w:id="0"/>
    </w:p>
    <w:sectPr w:rsidR="00AF5E8A" w:rsidRPr="00913491" w:rsidSect="003341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074A" w14:textId="77777777" w:rsidR="00A96452" w:rsidRDefault="00A96452" w:rsidP="006D68A6">
      <w:r>
        <w:separator/>
      </w:r>
    </w:p>
  </w:endnote>
  <w:endnote w:type="continuationSeparator" w:id="0">
    <w:p w14:paraId="41A551BB" w14:textId="77777777" w:rsidR="00A96452" w:rsidRDefault="00A96452" w:rsidP="006D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BC64B" w14:textId="77777777" w:rsidR="00A96452" w:rsidRDefault="00A96452" w:rsidP="006D68A6">
      <w:r>
        <w:separator/>
      </w:r>
    </w:p>
  </w:footnote>
  <w:footnote w:type="continuationSeparator" w:id="0">
    <w:p w14:paraId="61260AC9" w14:textId="77777777" w:rsidR="00A96452" w:rsidRDefault="00A96452" w:rsidP="006D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263"/>
    <w:multiLevelType w:val="hybridMultilevel"/>
    <w:tmpl w:val="E8220E50"/>
    <w:lvl w:ilvl="0" w:tplc="71007C64">
      <w:start w:val="1"/>
      <w:numFmt w:val="decimal"/>
      <w:lvlText w:val="%1.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24DFE"/>
    <w:multiLevelType w:val="hybridMultilevel"/>
    <w:tmpl w:val="8B0CE72A"/>
    <w:lvl w:ilvl="0" w:tplc="CB76FEB8">
      <w:start w:val="1"/>
      <w:numFmt w:val="taiwaneseCountingThousand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86287A"/>
    <w:multiLevelType w:val="hybridMultilevel"/>
    <w:tmpl w:val="F85CA52E"/>
    <w:lvl w:ilvl="0" w:tplc="49026A08">
      <w:start w:val="1"/>
      <w:numFmt w:val="decimal"/>
      <w:lvlText w:val="(%1)"/>
      <w:lvlJc w:val="left"/>
      <w:pPr>
        <w:ind w:left="780" w:hanging="4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554746F"/>
    <w:multiLevelType w:val="hybridMultilevel"/>
    <w:tmpl w:val="0D0E255A"/>
    <w:lvl w:ilvl="0" w:tplc="37123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1D7FEF"/>
    <w:multiLevelType w:val="hybridMultilevel"/>
    <w:tmpl w:val="DA6E4904"/>
    <w:lvl w:ilvl="0" w:tplc="968E3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E7627C"/>
    <w:multiLevelType w:val="hybridMultilevel"/>
    <w:tmpl w:val="18A8583A"/>
    <w:lvl w:ilvl="0" w:tplc="5B2C26C8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39E4BC2"/>
    <w:multiLevelType w:val="hybridMultilevel"/>
    <w:tmpl w:val="3A60E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8"/>
    <w:rsid w:val="000018E7"/>
    <w:rsid w:val="00002B96"/>
    <w:rsid w:val="0007079C"/>
    <w:rsid w:val="0009363D"/>
    <w:rsid w:val="00095D8A"/>
    <w:rsid w:val="001276FA"/>
    <w:rsid w:val="00127F8D"/>
    <w:rsid w:val="00131261"/>
    <w:rsid w:val="00132019"/>
    <w:rsid w:val="0015421E"/>
    <w:rsid w:val="001C244B"/>
    <w:rsid w:val="001C77E1"/>
    <w:rsid w:val="001D31BD"/>
    <w:rsid w:val="0022303E"/>
    <w:rsid w:val="002377F4"/>
    <w:rsid w:val="002A237A"/>
    <w:rsid w:val="002B1211"/>
    <w:rsid w:val="002B422A"/>
    <w:rsid w:val="002C4800"/>
    <w:rsid w:val="002E3946"/>
    <w:rsid w:val="002F0C08"/>
    <w:rsid w:val="002F185E"/>
    <w:rsid w:val="003068FD"/>
    <w:rsid w:val="00325868"/>
    <w:rsid w:val="00334129"/>
    <w:rsid w:val="00371BC0"/>
    <w:rsid w:val="003D58EE"/>
    <w:rsid w:val="003D667B"/>
    <w:rsid w:val="0046400D"/>
    <w:rsid w:val="00495323"/>
    <w:rsid w:val="004C16F9"/>
    <w:rsid w:val="004D461B"/>
    <w:rsid w:val="004D53A9"/>
    <w:rsid w:val="005A5F7C"/>
    <w:rsid w:val="005B75A8"/>
    <w:rsid w:val="005E2B87"/>
    <w:rsid w:val="006071B3"/>
    <w:rsid w:val="0063311C"/>
    <w:rsid w:val="00641EBA"/>
    <w:rsid w:val="006B6D0B"/>
    <w:rsid w:val="006D68A6"/>
    <w:rsid w:val="006F344B"/>
    <w:rsid w:val="00727C48"/>
    <w:rsid w:val="00730A15"/>
    <w:rsid w:val="007829A9"/>
    <w:rsid w:val="00796D76"/>
    <w:rsid w:val="007A64F2"/>
    <w:rsid w:val="007B585E"/>
    <w:rsid w:val="007B723B"/>
    <w:rsid w:val="007C1C37"/>
    <w:rsid w:val="007E6D6E"/>
    <w:rsid w:val="0080297E"/>
    <w:rsid w:val="00822E0C"/>
    <w:rsid w:val="00865FC3"/>
    <w:rsid w:val="008870DA"/>
    <w:rsid w:val="00894DBD"/>
    <w:rsid w:val="00913491"/>
    <w:rsid w:val="00947F0A"/>
    <w:rsid w:val="0098605E"/>
    <w:rsid w:val="00987A09"/>
    <w:rsid w:val="0099663F"/>
    <w:rsid w:val="00997D59"/>
    <w:rsid w:val="009C182C"/>
    <w:rsid w:val="009D3EB5"/>
    <w:rsid w:val="009E2A09"/>
    <w:rsid w:val="00A15494"/>
    <w:rsid w:val="00A6303D"/>
    <w:rsid w:val="00A76D3D"/>
    <w:rsid w:val="00A827F5"/>
    <w:rsid w:val="00A96452"/>
    <w:rsid w:val="00AF5E8A"/>
    <w:rsid w:val="00B27C3A"/>
    <w:rsid w:val="00B513F0"/>
    <w:rsid w:val="00B55F9B"/>
    <w:rsid w:val="00BE3D8E"/>
    <w:rsid w:val="00C43D2F"/>
    <w:rsid w:val="00C55405"/>
    <w:rsid w:val="00C57551"/>
    <w:rsid w:val="00C84760"/>
    <w:rsid w:val="00C958BB"/>
    <w:rsid w:val="00C9657D"/>
    <w:rsid w:val="00CD45ED"/>
    <w:rsid w:val="00CF4530"/>
    <w:rsid w:val="00D02FEE"/>
    <w:rsid w:val="00D246A4"/>
    <w:rsid w:val="00DA588C"/>
    <w:rsid w:val="00DC2BA4"/>
    <w:rsid w:val="00DC42A4"/>
    <w:rsid w:val="00DC480B"/>
    <w:rsid w:val="00E15CEA"/>
    <w:rsid w:val="00E81C78"/>
    <w:rsid w:val="00EC6B1E"/>
    <w:rsid w:val="00ED414B"/>
    <w:rsid w:val="00F15388"/>
    <w:rsid w:val="00F5307A"/>
    <w:rsid w:val="00F75795"/>
    <w:rsid w:val="00FC2CAE"/>
    <w:rsid w:val="00FC4178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3863D"/>
  <w15:docId w15:val="{286BC017-5C3D-2B4C-8F17-40C2348F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14B"/>
    <w:pPr>
      <w:widowControl w:val="0"/>
    </w:pPr>
  </w:style>
  <w:style w:type="paragraph" w:styleId="2">
    <w:name w:val="heading 2"/>
    <w:basedOn w:val="a"/>
    <w:link w:val="20"/>
    <w:uiPriority w:val="9"/>
    <w:semiHidden/>
    <w:unhideWhenUsed/>
    <w:qFormat/>
    <w:rsid w:val="00727C4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727C4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727C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7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7C4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3412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2FE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D6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68A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6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68A6"/>
    <w:rPr>
      <w:sz w:val="20"/>
      <w:szCs w:val="20"/>
    </w:rPr>
  </w:style>
  <w:style w:type="paragraph" w:styleId="ab">
    <w:name w:val="List Paragraph"/>
    <w:basedOn w:val="a"/>
    <w:uiPriority w:val="34"/>
    <w:qFormat/>
    <w:rsid w:val="00730A15"/>
    <w:pPr>
      <w:ind w:leftChars="200" w:left="480"/>
    </w:pPr>
  </w:style>
  <w:style w:type="paragraph" w:styleId="ac">
    <w:name w:val="Revision"/>
    <w:hidden/>
    <w:uiPriority w:val="99"/>
    <w:semiHidden/>
    <w:rsid w:val="00D24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NYCUBME</cp:lastModifiedBy>
  <cp:revision>6</cp:revision>
  <cp:lastPrinted>2023-10-29T13:18:00Z</cp:lastPrinted>
  <dcterms:created xsi:type="dcterms:W3CDTF">2023-10-30T13:03:00Z</dcterms:created>
  <dcterms:modified xsi:type="dcterms:W3CDTF">2023-12-06T05:57:00Z</dcterms:modified>
</cp:coreProperties>
</file>